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42BB8" w14:textId="4D2E1C8E" w:rsidR="007C62F6" w:rsidRPr="000933E5" w:rsidRDefault="000933E5" w:rsidP="000933E5">
      <w:pPr>
        <w:jc w:val="center"/>
        <w:rPr>
          <w:b/>
          <w:bCs/>
          <w:sz w:val="28"/>
          <w:szCs w:val="28"/>
          <w:u w:val="single"/>
        </w:rPr>
      </w:pPr>
      <w:r w:rsidRPr="000933E5">
        <w:rPr>
          <w:b/>
          <w:bCs/>
          <w:sz w:val="28"/>
          <w:szCs w:val="28"/>
          <w:u w:val="single"/>
        </w:rPr>
        <w:t>ASHCROFT SURGERY</w:t>
      </w:r>
    </w:p>
    <w:p w14:paraId="7D0A4D1F" w14:textId="2773DD42" w:rsidR="000933E5" w:rsidRPr="000933E5" w:rsidRDefault="000933E5" w:rsidP="000933E5">
      <w:pPr>
        <w:jc w:val="center"/>
        <w:rPr>
          <w:b/>
          <w:bCs/>
          <w:sz w:val="28"/>
          <w:szCs w:val="28"/>
          <w:u w:val="single"/>
        </w:rPr>
      </w:pPr>
      <w:r w:rsidRPr="000933E5">
        <w:rPr>
          <w:b/>
          <w:bCs/>
          <w:sz w:val="28"/>
          <w:szCs w:val="28"/>
          <w:u w:val="single"/>
        </w:rPr>
        <w:t>COVID POSITIVE/ISOLATING PATIENT PLAN</w:t>
      </w:r>
    </w:p>
    <w:p w14:paraId="22FBF609" w14:textId="371A6E91" w:rsidR="000933E5" w:rsidRDefault="000933E5" w:rsidP="000933E5">
      <w:pPr>
        <w:jc w:val="center"/>
        <w:rPr>
          <w:b/>
          <w:bCs/>
        </w:rPr>
      </w:pPr>
    </w:p>
    <w:p w14:paraId="0C108C77" w14:textId="5BA3E7A4" w:rsidR="000933E5" w:rsidRDefault="000933E5" w:rsidP="00AB31A3">
      <w:pPr>
        <w:spacing w:after="0" w:line="360" w:lineRule="auto"/>
        <w:jc w:val="both"/>
        <w:rPr>
          <w:b/>
          <w:bCs/>
          <w:sz w:val="24"/>
          <w:szCs w:val="24"/>
        </w:rPr>
      </w:pPr>
      <w:r w:rsidRPr="000933E5">
        <w:rPr>
          <w:b/>
          <w:bCs/>
          <w:sz w:val="24"/>
          <w:szCs w:val="24"/>
        </w:rPr>
        <w:t xml:space="preserve">The practice will need to assist Covid positive / isolating patients </w:t>
      </w:r>
      <w:r w:rsidR="00AB31A3">
        <w:rPr>
          <w:b/>
          <w:bCs/>
          <w:sz w:val="24"/>
          <w:szCs w:val="24"/>
        </w:rPr>
        <w:t xml:space="preserve">requiring </w:t>
      </w:r>
      <w:r w:rsidRPr="000933E5">
        <w:rPr>
          <w:b/>
          <w:bCs/>
          <w:sz w:val="24"/>
          <w:szCs w:val="24"/>
        </w:rPr>
        <w:t xml:space="preserve">practice medical support for their Covid illness or </w:t>
      </w:r>
      <w:r w:rsidR="00AB31A3">
        <w:rPr>
          <w:b/>
          <w:bCs/>
          <w:sz w:val="24"/>
          <w:szCs w:val="24"/>
        </w:rPr>
        <w:t>an</w:t>
      </w:r>
      <w:r w:rsidRPr="000933E5">
        <w:rPr>
          <w:b/>
          <w:bCs/>
          <w:sz w:val="24"/>
          <w:szCs w:val="24"/>
        </w:rPr>
        <w:t xml:space="preserve">other medical item. Whilst assisting these patients, we must ensure we maintain staff and other patients from potential Covid infection transfer. </w:t>
      </w:r>
      <w:r>
        <w:rPr>
          <w:b/>
          <w:bCs/>
          <w:sz w:val="24"/>
          <w:szCs w:val="24"/>
        </w:rPr>
        <w:t xml:space="preserve">This plan is necessary in light of the change to the previous CCG Hillside Bridge </w:t>
      </w:r>
      <w:r w:rsidR="00AB31A3">
        <w:rPr>
          <w:b/>
          <w:bCs/>
          <w:sz w:val="24"/>
          <w:szCs w:val="24"/>
        </w:rPr>
        <w:t xml:space="preserve">Covid + patient </w:t>
      </w:r>
      <w:r>
        <w:rPr>
          <w:b/>
          <w:bCs/>
          <w:sz w:val="24"/>
          <w:szCs w:val="24"/>
        </w:rPr>
        <w:t>service and the previous in-house practice isolation room process.</w:t>
      </w:r>
    </w:p>
    <w:p w14:paraId="6B005286" w14:textId="066ADD8A" w:rsidR="000933E5" w:rsidRDefault="000933E5" w:rsidP="00AB31A3">
      <w:pPr>
        <w:spacing w:after="0" w:line="360" w:lineRule="auto"/>
        <w:jc w:val="both"/>
        <w:rPr>
          <w:b/>
          <w:bCs/>
          <w:sz w:val="24"/>
          <w:szCs w:val="24"/>
        </w:rPr>
      </w:pPr>
    </w:p>
    <w:p w14:paraId="27429E66" w14:textId="149E5EB1" w:rsidR="000933E5" w:rsidRDefault="000933E5" w:rsidP="00AB31A3">
      <w:pPr>
        <w:pStyle w:val="ListParagraph"/>
        <w:numPr>
          <w:ilvl w:val="0"/>
          <w:numId w:val="1"/>
        </w:numPr>
        <w:spacing w:after="0" w:line="360" w:lineRule="auto"/>
        <w:ind w:left="0"/>
        <w:jc w:val="both"/>
        <w:rPr>
          <w:b/>
          <w:bCs/>
          <w:sz w:val="24"/>
          <w:szCs w:val="24"/>
        </w:rPr>
      </w:pPr>
      <w:r w:rsidRPr="000933E5">
        <w:rPr>
          <w:b/>
          <w:bCs/>
          <w:sz w:val="24"/>
          <w:szCs w:val="24"/>
        </w:rPr>
        <w:t xml:space="preserve">Where possible, patients should continue to be dealt with remotely – by telephone/assist contact. </w:t>
      </w:r>
      <w:proofErr w:type="gramStart"/>
      <w:r>
        <w:rPr>
          <w:b/>
          <w:bCs/>
          <w:sz w:val="24"/>
          <w:szCs w:val="24"/>
        </w:rPr>
        <w:t>So</w:t>
      </w:r>
      <w:proofErr w:type="gramEnd"/>
      <w:r>
        <w:rPr>
          <w:b/>
          <w:bCs/>
          <w:sz w:val="24"/>
          <w:szCs w:val="24"/>
        </w:rPr>
        <w:t xml:space="preserve"> </w:t>
      </w:r>
      <w:r w:rsidR="00AB31A3">
        <w:rPr>
          <w:b/>
          <w:bCs/>
          <w:sz w:val="24"/>
          <w:szCs w:val="24"/>
        </w:rPr>
        <w:t>A</w:t>
      </w:r>
      <w:r>
        <w:rPr>
          <w:b/>
          <w:bCs/>
          <w:sz w:val="24"/>
          <w:szCs w:val="24"/>
        </w:rPr>
        <w:t>dmin on taking a patient call will care navigate and if deemed for a GP consult - puts that patient for a GP telephone call – MARKING THEM AS ISOLATION OR COVID +</w:t>
      </w:r>
    </w:p>
    <w:p w14:paraId="36C4A775" w14:textId="77777777" w:rsidR="00AB31A3" w:rsidRDefault="00AB31A3" w:rsidP="00AB31A3">
      <w:pPr>
        <w:pStyle w:val="ListParagraph"/>
        <w:spacing w:after="0" w:line="360" w:lineRule="auto"/>
        <w:ind w:left="0"/>
        <w:jc w:val="both"/>
        <w:rPr>
          <w:b/>
          <w:bCs/>
          <w:sz w:val="24"/>
          <w:szCs w:val="24"/>
        </w:rPr>
      </w:pPr>
    </w:p>
    <w:p w14:paraId="4BFEF82C" w14:textId="14B5297C" w:rsidR="00AB31A3" w:rsidRDefault="000933E5" w:rsidP="00AB31A3">
      <w:pPr>
        <w:pStyle w:val="ListParagraph"/>
        <w:numPr>
          <w:ilvl w:val="0"/>
          <w:numId w:val="1"/>
        </w:numPr>
        <w:spacing w:after="0" w:line="360" w:lineRule="auto"/>
        <w:ind w:left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If GP feels needs to be seen F2F</w:t>
      </w:r>
      <w:r w:rsidR="00AB31A3">
        <w:rPr>
          <w:b/>
          <w:bCs/>
          <w:sz w:val="24"/>
          <w:szCs w:val="24"/>
        </w:rPr>
        <w:t xml:space="preserve"> and cannot wait until they don’t need to still </w:t>
      </w:r>
      <w:proofErr w:type="gramStart"/>
      <w:r w:rsidR="00AB31A3">
        <w:rPr>
          <w:b/>
          <w:bCs/>
          <w:sz w:val="24"/>
          <w:szCs w:val="24"/>
        </w:rPr>
        <w:t xml:space="preserve">isolate </w:t>
      </w:r>
      <w:r>
        <w:rPr>
          <w:b/>
          <w:bCs/>
          <w:sz w:val="24"/>
          <w:szCs w:val="24"/>
        </w:rPr>
        <w:t xml:space="preserve"> –</w:t>
      </w:r>
      <w:proofErr w:type="gramEnd"/>
      <w:r>
        <w:rPr>
          <w:b/>
          <w:bCs/>
          <w:sz w:val="24"/>
          <w:szCs w:val="24"/>
        </w:rPr>
        <w:t xml:space="preserve"> then consider as </w:t>
      </w:r>
      <w:r w:rsidR="00AB31A3">
        <w:rPr>
          <w:b/>
          <w:bCs/>
          <w:sz w:val="24"/>
          <w:szCs w:val="24"/>
        </w:rPr>
        <w:t xml:space="preserve">a </w:t>
      </w:r>
      <w:r>
        <w:rPr>
          <w:b/>
          <w:bCs/>
          <w:sz w:val="24"/>
          <w:szCs w:val="24"/>
        </w:rPr>
        <w:t xml:space="preserve">HV (as then no mixing risk during </w:t>
      </w:r>
      <w:r w:rsidR="00AB31A3">
        <w:rPr>
          <w:b/>
          <w:bCs/>
          <w:sz w:val="24"/>
          <w:szCs w:val="24"/>
        </w:rPr>
        <w:t>journey to/from the surgery or whilst inside the surgery)</w:t>
      </w:r>
    </w:p>
    <w:p w14:paraId="1BA91F31" w14:textId="51959255" w:rsidR="00AB31A3" w:rsidRDefault="00AB31A3" w:rsidP="00AB31A3">
      <w:pPr>
        <w:pStyle w:val="ListParagraph"/>
        <w:numPr>
          <w:ilvl w:val="0"/>
          <w:numId w:val="2"/>
        </w:numPr>
        <w:spacing w:after="0" w:line="360" w:lineRule="auto"/>
        <w:ind w:left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If F&amp;F @ the surgery – PRE-ADVISED THAT ON ARRIVAL TO STAY IN THEIR CAR AND RING THE PRACTICE – Admin S1 mark their arrival and car type/location.</w:t>
      </w:r>
    </w:p>
    <w:p w14:paraId="1CBBCD78" w14:textId="31590062" w:rsidR="00AB31A3" w:rsidRDefault="00AB31A3" w:rsidP="00AB31A3">
      <w:pPr>
        <w:pStyle w:val="ListParagraph"/>
        <w:numPr>
          <w:ilvl w:val="0"/>
          <w:numId w:val="2"/>
        </w:numPr>
        <w:spacing w:after="0" w:line="360" w:lineRule="auto"/>
        <w:ind w:left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GP in PPE collects patient from car, takes direct to room, deal with and returns patient back to their car. No relatives allowed unless child / dementia patient and then 1 escort only. Handles / room used then wiped down by clinician.</w:t>
      </w:r>
    </w:p>
    <w:p w14:paraId="3E707104" w14:textId="6F10E234" w:rsidR="00AB31A3" w:rsidRDefault="00AB31A3" w:rsidP="00AB31A3">
      <w:pPr>
        <w:spacing w:after="0" w:line="360" w:lineRule="auto"/>
        <w:jc w:val="both"/>
        <w:rPr>
          <w:b/>
          <w:bCs/>
          <w:sz w:val="24"/>
          <w:szCs w:val="24"/>
        </w:rPr>
      </w:pPr>
    </w:p>
    <w:p w14:paraId="75C2D4FB" w14:textId="7908BF0A" w:rsidR="00AB31A3" w:rsidRDefault="00AB31A3" w:rsidP="00AB31A3">
      <w:pPr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Chris Rushton</w:t>
      </w:r>
    </w:p>
    <w:p w14:paraId="5F95CA42" w14:textId="7EAA37F5" w:rsidR="00AB31A3" w:rsidRPr="00AB31A3" w:rsidRDefault="00AB31A3" w:rsidP="00AB31A3">
      <w:pPr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Manager</w:t>
      </w:r>
    </w:p>
    <w:p w14:paraId="4CC1982D" w14:textId="63319BEC" w:rsidR="000933E5" w:rsidRPr="000933E5" w:rsidRDefault="000933E5" w:rsidP="00AB31A3">
      <w:pPr>
        <w:pStyle w:val="ListParagraph"/>
        <w:spacing w:after="0" w:line="360" w:lineRule="auto"/>
        <w:ind w:left="0"/>
        <w:jc w:val="both"/>
        <w:rPr>
          <w:b/>
          <w:bCs/>
          <w:sz w:val="24"/>
          <w:szCs w:val="24"/>
        </w:rPr>
      </w:pPr>
    </w:p>
    <w:sectPr w:rsidR="000933E5" w:rsidRPr="000933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D03BE3"/>
    <w:multiLevelType w:val="hybridMultilevel"/>
    <w:tmpl w:val="710A1680"/>
    <w:lvl w:ilvl="0" w:tplc="9E6C353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74A5182"/>
    <w:multiLevelType w:val="hybridMultilevel"/>
    <w:tmpl w:val="BB10E8A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3E5"/>
    <w:rsid w:val="000933E5"/>
    <w:rsid w:val="007C62F6"/>
    <w:rsid w:val="00AB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9E3DA"/>
  <w15:chartTrackingRefBased/>
  <w15:docId w15:val="{571B97EA-DBC8-4496-8193-F187090D7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33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1</cp:revision>
  <dcterms:created xsi:type="dcterms:W3CDTF">2021-04-25T05:47:00Z</dcterms:created>
  <dcterms:modified xsi:type="dcterms:W3CDTF">2021-04-25T06:07:00Z</dcterms:modified>
</cp:coreProperties>
</file>