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63AED62C" w14:textId="4CB8458E" w:rsidR="005C3F1E" w:rsidRDefault="005C3F1E" w:rsidP="005C3F1E">
      <w:pPr>
        <w:shd w:val="clear" w:color="auto" w:fill="FFFFFF"/>
        <w:spacing w:after="300" w:line="240" w:lineRule="auto"/>
        <w:jc w:val="both"/>
        <w:textAlignment w:val="baseline"/>
        <w:outlineLvl w:val="3"/>
        <w:rPr>
          <w:rFonts w:ascii="Segoe UI" w:eastAsia="Times New Roman" w:hAnsi="Segoe UI" w:cs="Segoe UI"/>
          <w:b/>
          <w:bCs/>
          <w:color w:val="3A3A3A"/>
          <w:sz w:val="24"/>
          <w:szCs w:val="24"/>
          <w:lang w:eastAsia="en-GB"/>
        </w:rPr>
      </w:pPr>
      <w:r>
        <w:rPr>
          <w:rFonts w:ascii="Segoe UI" w:eastAsia="Times New Roman" w:hAnsi="Segoe UI" w:cs="Segoe UI"/>
          <w:b/>
          <w:bCs/>
          <w:color w:val="3A3A3A"/>
          <w:sz w:val="24"/>
          <w:szCs w:val="24"/>
          <w:lang w:eastAsia="en-GB"/>
        </w:rPr>
        <w:t>SMOKING CESSATION AT ASHCROFT (2017)</w:t>
      </w:r>
    </w:p>
    <w:p w14:paraId="518F9F69" w14:textId="486B9E90" w:rsidR="005C3F1E" w:rsidRPr="005C3F1E" w:rsidRDefault="005C3F1E" w:rsidP="005C3F1E">
      <w:pPr>
        <w:shd w:val="clear" w:color="auto" w:fill="FFFFFF"/>
        <w:spacing w:after="300" w:line="240" w:lineRule="auto"/>
        <w:jc w:val="both"/>
        <w:textAlignment w:val="baseline"/>
        <w:outlineLvl w:val="3"/>
        <w:rPr>
          <w:rFonts w:ascii="Segoe UI" w:eastAsia="Times New Roman" w:hAnsi="Segoe UI" w:cs="Segoe UI"/>
          <w:b/>
          <w:bCs/>
          <w:color w:val="3A3A3A"/>
          <w:sz w:val="20"/>
          <w:szCs w:val="20"/>
          <w:lang w:eastAsia="en-GB"/>
        </w:rPr>
      </w:pPr>
      <w:r w:rsidRPr="005C3F1E">
        <w:rPr>
          <w:rFonts w:ascii="Segoe UI" w:eastAsia="Times New Roman" w:hAnsi="Segoe UI" w:cs="Segoe UI"/>
          <w:b/>
          <w:bCs/>
          <w:color w:val="3A3A3A"/>
          <w:sz w:val="20"/>
          <w:szCs w:val="20"/>
          <w:lang w:eastAsia="en-GB"/>
        </w:rPr>
        <w:t>Aims of the service</w:t>
      </w:r>
    </w:p>
    <w:p w14:paraId="0DE369B2" w14:textId="77777777" w:rsidR="005C3F1E" w:rsidRPr="005C3F1E" w:rsidRDefault="005C3F1E" w:rsidP="005C3F1E">
      <w:pPr>
        <w:shd w:val="clear" w:color="auto" w:fill="FFFFFF"/>
        <w:spacing w:after="384" w:line="240" w:lineRule="auto"/>
        <w:jc w:val="both"/>
        <w:textAlignment w:val="baseline"/>
        <w:rPr>
          <w:rFonts w:ascii="Segoe UI" w:eastAsia="Times New Roman" w:hAnsi="Segoe UI" w:cs="Segoe UI"/>
          <w:color w:val="3A3A3A"/>
          <w:sz w:val="20"/>
          <w:szCs w:val="20"/>
          <w:lang w:eastAsia="en-GB"/>
        </w:rPr>
      </w:pPr>
      <w:r w:rsidRPr="005C3F1E">
        <w:rPr>
          <w:rFonts w:ascii="Segoe UI" w:eastAsia="Times New Roman" w:hAnsi="Segoe UI" w:cs="Segoe UI"/>
          <w:color w:val="3A3A3A"/>
          <w:sz w:val="20"/>
          <w:szCs w:val="20"/>
          <w:lang w:eastAsia="en-GB"/>
        </w:rPr>
        <w:t>To provide a dedicated smoking cessation service which is readily accessible to all smokers wanting to quit, thereby contributing towards the national targets for smoking cessation as laid down in the Government White Paper ‘Smoking Kills’ December 1998.  The DoH places a high priority on smoking cessation and has set targets for it.    Stopping smoking reduces the chances of a heart attack, stroke, COPD and many other conditions.</w:t>
      </w:r>
    </w:p>
    <w:p w14:paraId="685A9060" w14:textId="77777777" w:rsidR="005C3F1E" w:rsidRPr="005C3F1E" w:rsidRDefault="005C3F1E" w:rsidP="005C3F1E">
      <w:pPr>
        <w:numPr>
          <w:ilvl w:val="0"/>
          <w:numId w:val="1"/>
        </w:numPr>
        <w:shd w:val="clear" w:color="auto" w:fill="FFFFFF"/>
        <w:spacing w:after="0" w:line="240" w:lineRule="auto"/>
        <w:jc w:val="both"/>
        <w:textAlignment w:val="baseline"/>
        <w:rPr>
          <w:rFonts w:ascii="Segoe UI" w:eastAsia="Times New Roman" w:hAnsi="Segoe UI" w:cs="Segoe UI"/>
          <w:color w:val="3A3A3A"/>
          <w:sz w:val="20"/>
          <w:szCs w:val="20"/>
          <w:lang w:eastAsia="en-GB"/>
        </w:rPr>
      </w:pPr>
      <w:r w:rsidRPr="005C3F1E">
        <w:rPr>
          <w:rFonts w:ascii="Segoe UI" w:eastAsia="Times New Roman" w:hAnsi="Segoe UI" w:cs="Segoe UI"/>
          <w:color w:val="3A3A3A"/>
          <w:sz w:val="20"/>
          <w:szCs w:val="20"/>
          <w:lang w:eastAsia="en-GB"/>
        </w:rPr>
        <w:t>More than 20% of deaths in the UK are related to smoking (‘SMOKING’ Contract Quality Series, Doctor 2004)</w:t>
      </w:r>
    </w:p>
    <w:p w14:paraId="7561B459" w14:textId="77777777" w:rsidR="005C3F1E" w:rsidRPr="005C3F1E" w:rsidRDefault="005C3F1E" w:rsidP="005C3F1E">
      <w:pPr>
        <w:numPr>
          <w:ilvl w:val="0"/>
          <w:numId w:val="1"/>
        </w:numPr>
        <w:shd w:val="clear" w:color="auto" w:fill="FFFFFF"/>
        <w:spacing w:after="0" w:line="240" w:lineRule="auto"/>
        <w:jc w:val="both"/>
        <w:textAlignment w:val="baseline"/>
        <w:rPr>
          <w:rFonts w:ascii="Segoe UI" w:eastAsia="Times New Roman" w:hAnsi="Segoe UI" w:cs="Segoe UI"/>
          <w:color w:val="3A3A3A"/>
          <w:sz w:val="20"/>
          <w:szCs w:val="20"/>
          <w:lang w:eastAsia="en-GB"/>
        </w:rPr>
      </w:pPr>
      <w:r w:rsidRPr="005C3F1E">
        <w:rPr>
          <w:rFonts w:ascii="Segoe UI" w:eastAsia="Times New Roman" w:hAnsi="Segoe UI" w:cs="Segoe UI"/>
          <w:color w:val="3A3A3A"/>
          <w:sz w:val="20"/>
          <w:szCs w:val="20"/>
          <w:lang w:eastAsia="en-GB"/>
        </w:rPr>
        <w:t>Stopping people from smoking represent probably the best and most cost-effective way of improving their health (as above</w:t>
      </w:r>
      <w:proofErr w:type="gramStart"/>
      <w:r w:rsidRPr="005C3F1E">
        <w:rPr>
          <w:rFonts w:ascii="Segoe UI" w:eastAsia="Times New Roman" w:hAnsi="Segoe UI" w:cs="Segoe UI"/>
          <w:color w:val="3A3A3A"/>
          <w:sz w:val="20"/>
          <w:szCs w:val="20"/>
          <w:lang w:eastAsia="en-GB"/>
        </w:rPr>
        <w:t>).[</w:t>
      </w:r>
      <w:proofErr w:type="gramEnd"/>
      <w:r w:rsidRPr="005C3F1E">
        <w:rPr>
          <w:rFonts w:ascii="Segoe UI" w:eastAsia="Times New Roman" w:hAnsi="Segoe UI" w:cs="Segoe UI"/>
          <w:color w:val="3A3A3A"/>
          <w:sz w:val="20"/>
          <w:szCs w:val="20"/>
          <w:lang w:eastAsia="en-GB"/>
        </w:rPr>
        <w:t>hr]</w:t>
      </w:r>
    </w:p>
    <w:p w14:paraId="487E82FD" w14:textId="77777777" w:rsidR="005C3F1E" w:rsidRDefault="005C3F1E" w:rsidP="005C3F1E">
      <w:pPr>
        <w:shd w:val="clear" w:color="auto" w:fill="FFFFFF"/>
        <w:spacing w:after="300" w:line="240" w:lineRule="auto"/>
        <w:jc w:val="both"/>
        <w:textAlignment w:val="baseline"/>
        <w:outlineLvl w:val="3"/>
        <w:rPr>
          <w:rFonts w:ascii="Segoe UI" w:eastAsia="Times New Roman" w:hAnsi="Segoe UI" w:cs="Segoe UI"/>
          <w:b/>
          <w:bCs/>
          <w:color w:val="3A3A3A"/>
          <w:sz w:val="20"/>
          <w:szCs w:val="20"/>
          <w:lang w:eastAsia="en-GB"/>
        </w:rPr>
      </w:pPr>
    </w:p>
    <w:p w14:paraId="4050B5BD" w14:textId="54512829" w:rsidR="005C3F1E" w:rsidRPr="005C3F1E" w:rsidRDefault="005C3F1E" w:rsidP="005C3F1E">
      <w:pPr>
        <w:shd w:val="clear" w:color="auto" w:fill="FFFFFF"/>
        <w:spacing w:after="300" w:line="240" w:lineRule="auto"/>
        <w:jc w:val="both"/>
        <w:textAlignment w:val="baseline"/>
        <w:outlineLvl w:val="3"/>
        <w:rPr>
          <w:rFonts w:ascii="Segoe UI" w:eastAsia="Times New Roman" w:hAnsi="Segoe UI" w:cs="Segoe UI"/>
          <w:b/>
          <w:bCs/>
          <w:color w:val="3A3A3A"/>
          <w:sz w:val="20"/>
          <w:szCs w:val="20"/>
          <w:lang w:eastAsia="en-GB"/>
        </w:rPr>
      </w:pPr>
      <w:r w:rsidRPr="005C3F1E">
        <w:rPr>
          <w:rFonts w:ascii="Segoe UI" w:eastAsia="Times New Roman" w:hAnsi="Segoe UI" w:cs="Segoe UI"/>
          <w:b/>
          <w:bCs/>
          <w:color w:val="3A3A3A"/>
          <w:sz w:val="20"/>
          <w:szCs w:val="20"/>
          <w:lang w:eastAsia="en-GB"/>
        </w:rPr>
        <w:t>What will need doing</w:t>
      </w:r>
    </w:p>
    <w:p w14:paraId="7358F3CA" w14:textId="77777777" w:rsidR="005C3F1E" w:rsidRPr="005C3F1E" w:rsidRDefault="005C3F1E" w:rsidP="005C3F1E">
      <w:pPr>
        <w:numPr>
          <w:ilvl w:val="0"/>
          <w:numId w:val="2"/>
        </w:numPr>
        <w:shd w:val="clear" w:color="auto" w:fill="FFFFFF"/>
        <w:spacing w:after="0" w:line="240" w:lineRule="auto"/>
        <w:jc w:val="both"/>
        <w:textAlignment w:val="baseline"/>
        <w:rPr>
          <w:rFonts w:ascii="Segoe UI" w:eastAsia="Times New Roman" w:hAnsi="Segoe UI" w:cs="Segoe UI"/>
          <w:color w:val="3A3A3A"/>
          <w:sz w:val="20"/>
          <w:szCs w:val="20"/>
          <w:lang w:eastAsia="en-GB"/>
        </w:rPr>
      </w:pPr>
      <w:r w:rsidRPr="005C3F1E">
        <w:rPr>
          <w:rFonts w:ascii="Segoe UI" w:eastAsia="Times New Roman" w:hAnsi="Segoe UI" w:cs="Segoe UI"/>
          <w:color w:val="3A3A3A"/>
          <w:sz w:val="20"/>
          <w:szCs w:val="20"/>
          <w:lang w:eastAsia="en-GB"/>
        </w:rPr>
        <w:t>Record smoking status</w:t>
      </w:r>
    </w:p>
    <w:p w14:paraId="368D8E4F" w14:textId="77777777" w:rsidR="005C3F1E" w:rsidRPr="005C3F1E" w:rsidRDefault="005C3F1E" w:rsidP="005C3F1E">
      <w:pPr>
        <w:numPr>
          <w:ilvl w:val="0"/>
          <w:numId w:val="2"/>
        </w:numPr>
        <w:shd w:val="clear" w:color="auto" w:fill="FFFFFF"/>
        <w:spacing w:after="0" w:line="240" w:lineRule="auto"/>
        <w:jc w:val="both"/>
        <w:textAlignment w:val="baseline"/>
        <w:rPr>
          <w:rFonts w:ascii="Segoe UI" w:eastAsia="Times New Roman" w:hAnsi="Segoe UI" w:cs="Segoe UI"/>
          <w:color w:val="3A3A3A"/>
          <w:sz w:val="20"/>
          <w:szCs w:val="20"/>
          <w:lang w:eastAsia="en-GB"/>
        </w:rPr>
      </w:pPr>
      <w:r w:rsidRPr="005C3F1E">
        <w:rPr>
          <w:rFonts w:ascii="Segoe UI" w:eastAsia="Times New Roman" w:hAnsi="Segoe UI" w:cs="Segoe UI"/>
          <w:color w:val="3A3A3A"/>
          <w:sz w:val="20"/>
          <w:szCs w:val="20"/>
          <w:lang w:eastAsia="en-GB"/>
        </w:rPr>
        <w:t>Assess motivation to quit using the 30-second brief intervention</w:t>
      </w:r>
    </w:p>
    <w:p w14:paraId="6F994556" w14:textId="77777777" w:rsidR="005C3F1E" w:rsidRPr="005C3F1E" w:rsidRDefault="005C3F1E" w:rsidP="005C3F1E">
      <w:pPr>
        <w:numPr>
          <w:ilvl w:val="0"/>
          <w:numId w:val="2"/>
        </w:numPr>
        <w:shd w:val="clear" w:color="auto" w:fill="FFFFFF"/>
        <w:spacing w:after="0" w:line="240" w:lineRule="auto"/>
        <w:jc w:val="both"/>
        <w:textAlignment w:val="baseline"/>
        <w:rPr>
          <w:rFonts w:ascii="Segoe UI" w:eastAsia="Times New Roman" w:hAnsi="Segoe UI" w:cs="Segoe UI"/>
          <w:color w:val="3A3A3A"/>
          <w:sz w:val="20"/>
          <w:szCs w:val="20"/>
          <w:lang w:eastAsia="en-GB"/>
        </w:rPr>
      </w:pPr>
      <w:r w:rsidRPr="005C3F1E">
        <w:rPr>
          <w:rFonts w:ascii="Segoe UI" w:eastAsia="Times New Roman" w:hAnsi="Segoe UI" w:cs="Segoe UI"/>
          <w:color w:val="3A3A3A"/>
          <w:sz w:val="20"/>
          <w:szCs w:val="20"/>
          <w:lang w:eastAsia="en-GB"/>
        </w:rPr>
        <w:t>Refer to Smoking Cessation Clinic.</w:t>
      </w:r>
    </w:p>
    <w:p w14:paraId="6605EFDF" w14:textId="77777777" w:rsidR="005C3F1E" w:rsidRPr="005C3F1E" w:rsidRDefault="005C3F1E" w:rsidP="005C3F1E">
      <w:pPr>
        <w:numPr>
          <w:ilvl w:val="0"/>
          <w:numId w:val="2"/>
        </w:numPr>
        <w:shd w:val="clear" w:color="auto" w:fill="FFFFFF"/>
        <w:spacing w:after="0" w:line="240" w:lineRule="auto"/>
        <w:jc w:val="both"/>
        <w:textAlignment w:val="baseline"/>
        <w:rPr>
          <w:rFonts w:ascii="Segoe UI" w:eastAsia="Times New Roman" w:hAnsi="Segoe UI" w:cs="Segoe UI"/>
          <w:color w:val="3A3A3A"/>
          <w:sz w:val="20"/>
          <w:szCs w:val="20"/>
          <w:lang w:eastAsia="en-GB"/>
        </w:rPr>
      </w:pPr>
      <w:r w:rsidRPr="005C3F1E">
        <w:rPr>
          <w:rFonts w:ascii="Segoe UI" w:eastAsia="Times New Roman" w:hAnsi="Segoe UI" w:cs="Segoe UI"/>
          <w:color w:val="3A3A3A"/>
          <w:sz w:val="20"/>
          <w:szCs w:val="20"/>
          <w:lang w:eastAsia="en-GB"/>
        </w:rPr>
        <w:t xml:space="preserve">Record minimum data as outlined by the DoH on a quarterly basis – if this refers to the data you submit as part of your </w:t>
      </w:r>
      <w:proofErr w:type="gramStart"/>
      <w:r w:rsidRPr="005C3F1E">
        <w:rPr>
          <w:rFonts w:ascii="Segoe UI" w:eastAsia="Times New Roman" w:hAnsi="Segoe UI" w:cs="Segoe UI"/>
          <w:color w:val="3A3A3A"/>
          <w:sz w:val="20"/>
          <w:szCs w:val="20"/>
          <w:lang w:eastAsia="en-GB"/>
        </w:rPr>
        <w:t>practice based</w:t>
      </w:r>
      <w:proofErr w:type="gramEnd"/>
      <w:r w:rsidRPr="005C3F1E">
        <w:rPr>
          <w:rFonts w:ascii="Segoe UI" w:eastAsia="Times New Roman" w:hAnsi="Segoe UI" w:cs="Segoe UI"/>
          <w:color w:val="3A3A3A"/>
          <w:sz w:val="20"/>
          <w:szCs w:val="20"/>
          <w:lang w:eastAsia="en-GB"/>
        </w:rPr>
        <w:t xml:space="preserve"> stop smoking service then is should state monthly</w:t>
      </w:r>
    </w:p>
    <w:p w14:paraId="0CD03321" w14:textId="77777777" w:rsidR="005C3F1E" w:rsidRPr="005C3F1E" w:rsidRDefault="005C3F1E" w:rsidP="005C3F1E">
      <w:pPr>
        <w:numPr>
          <w:ilvl w:val="0"/>
          <w:numId w:val="2"/>
        </w:numPr>
        <w:shd w:val="clear" w:color="auto" w:fill="FFFFFF"/>
        <w:spacing w:after="0" w:line="240" w:lineRule="auto"/>
        <w:jc w:val="both"/>
        <w:textAlignment w:val="baseline"/>
        <w:rPr>
          <w:rFonts w:ascii="Segoe UI" w:eastAsia="Times New Roman" w:hAnsi="Segoe UI" w:cs="Segoe UI"/>
          <w:color w:val="3A3A3A"/>
          <w:sz w:val="20"/>
          <w:szCs w:val="20"/>
          <w:lang w:eastAsia="en-GB"/>
        </w:rPr>
      </w:pPr>
      <w:r w:rsidRPr="005C3F1E">
        <w:rPr>
          <w:rFonts w:ascii="Segoe UI" w:eastAsia="Times New Roman" w:hAnsi="Segoe UI" w:cs="Segoe UI"/>
          <w:color w:val="3A3A3A"/>
          <w:sz w:val="20"/>
          <w:szCs w:val="20"/>
          <w:lang w:eastAsia="en-GB"/>
        </w:rPr>
        <w:t>Evaluate the effectiveness of the service.</w:t>
      </w:r>
    </w:p>
    <w:p w14:paraId="2A4628CB" w14:textId="77777777" w:rsidR="005C3F1E" w:rsidRPr="005C3F1E" w:rsidRDefault="005C3F1E" w:rsidP="005C3F1E">
      <w:pPr>
        <w:shd w:val="clear" w:color="auto" w:fill="FFFFFF"/>
        <w:spacing w:after="384" w:line="240" w:lineRule="auto"/>
        <w:jc w:val="both"/>
        <w:textAlignment w:val="baseline"/>
        <w:rPr>
          <w:rFonts w:ascii="Segoe UI" w:eastAsia="Times New Roman" w:hAnsi="Segoe UI" w:cs="Segoe UI"/>
          <w:color w:val="3A3A3A"/>
          <w:sz w:val="20"/>
          <w:szCs w:val="20"/>
          <w:lang w:eastAsia="en-GB"/>
        </w:rPr>
      </w:pPr>
      <w:r w:rsidRPr="005C3F1E">
        <w:rPr>
          <w:rFonts w:ascii="Segoe UI" w:eastAsia="Times New Roman" w:hAnsi="Segoe UI" w:cs="Segoe UI"/>
          <w:color w:val="3A3A3A"/>
          <w:sz w:val="20"/>
          <w:szCs w:val="20"/>
          <w:lang w:eastAsia="en-GB"/>
        </w:rPr>
        <w:t xml:space="preserve">Literature – The practice provides patients with self-help literature provided by staff and in the practice waiting room. Bradford Council commission the GP </w:t>
      </w:r>
      <w:proofErr w:type="gramStart"/>
      <w:r w:rsidRPr="005C3F1E">
        <w:rPr>
          <w:rFonts w:ascii="Segoe UI" w:eastAsia="Times New Roman" w:hAnsi="Segoe UI" w:cs="Segoe UI"/>
          <w:color w:val="3A3A3A"/>
          <w:sz w:val="20"/>
          <w:szCs w:val="20"/>
          <w:lang w:eastAsia="en-GB"/>
        </w:rPr>
        <w:t>practice based</w:t>
      </w:r>
      <w:proofErr w:type="gramEnd"/>
      <w:r w:rsidRPr="005C3F1E">
        <w:rPr>
          <w:rFonts w:ascii="Segoe UI" w:eastAsia="Times New Roman" w:hAnsi="Segoe UI" w:cs="Segoe UI"/>
          <w:color w:val="3A3A3A"/>
          <w:sz w:val="20"/>
          <w:szCs w:val="20"/>
          <w:lang w:eastAsia="en-GB"/>
        </w:rPr>
        <w:t xml:space="preserve"> stop smoking service and receive practice statistics on patient smoking outcomes on a monthly basis. Smoking status is recorded within </w:t>
      </w:r>
      <w:proofErr w:type="spellStart"/>
      <w:r w:rsidRPr="005C3F1E">
        <w:rPr>
          <w:rFonts w:ascii="Segoe UI" w:eastAsia="Times New Roman" w:hAnsi="Segoe UI" w:cs="Segoe UI"/>
          <w:color w:val="3A3A3A"/>
          <w:sz w:val="20"/>
          <w:szCs w:val="20"/>
          <w:lang w:eastAsia="en-GB"/>
        </w:rPr>
        <w:t>SystmOne</w:t>
      </w:r>
      <w:proofErr w:type="spellEnd"/>
      <w:r w:rsidRPr="005C3F1E">
        <w:rPr>
          <w:rFonts w:ascii="Segoe UI" w:eastAsia="Times New Roman" w:hAnsi="Segoe UI" w:cs="Segoe UI"/>
          <w:color w:val="3A3A3A"/>
          <w:sz w:val="20"/>
          <w:szCs w:val="20"/>
          <w:lang w:eastAsia="en-GB"/>
        </w:rPr>
        <w:t xml:space="preserve"> by either the GP’s or the Nurses and HCAs hence is seen as a clinical indicator. The practice achievement is shown in the </w:t>
      </w:r>
      <w:proofErr w:type="spellStart"/>
      <w:r w:rsidRPr="005C3F1E">
        <w:rPr>
          <w:rFonts w:ascii="Segoe UI" w:eastAsia="Times New Roman" w:hAnsi="Segoe UI" w:cs="Segoe UI"/>
          <w:color w:val="3A3A3A"/>
          <w:sz w:val="20"/>
          <w:szCs w:val="20"/>
          <w:lang w:eastAsia="en-GB"/>
        </w:rPr>
        <w:t>SystmOne</w:t>
      </w:r>
      <w:proofErr w:type="spellEnd"/>
      <w:r w:rsidRPr="005C3F1E">
        <w:rPr>
          <w:rFonts w:ascii="Segoe UI" w:eastAsia="Times New Roman" w:hAnsi="Segoe UI" w:cs="Segoe UI"/>
          <w:color w:val="3A3A3A"/>
          <w:sz w:val="20"/>
          <w:szCs w:val="20"/>
          <w:lang w:eastAsia="en-GB"/>
        </w:rPr>
        <w:t xml:space="preserve"> </w:t>
      </w:r>
      <w:proofErr w:type="spellStart"/>
      <w:r w:rsidRPr="005C3F1E">
        <w:rPr>
          <w:rFonts w:ascii="Segoe UI" w:eastAsia="Times New Roman" w:hAnsi="Segoe UI" w:cs="Segoe UI"/>
          <w:color w:val="3A3A3A"/>
          <w:sz w:val="20"/>
          <w:szCs w:val="20"/>
          <w:lang w:eastAsia="en-GB"/>
        </w:rPr>
        <w:t>QoF</w:t>
      </w:r>
      <w:proofErr w:type="spellEnd"/>
      <w:r w:rsidRPr="005C3F1E">
        <w:rPr>
          <w:rFonts w:ascii="Segoe UI" w:eastAsia="Times New Roman" w:hAnsi="Segoe UI" w:cs="Segoe UI"/>
          <w:color w:val="3A3A3A"/>
          <w:sz w:val="20"/>
          <w:szCs w:val="20"/>
          <w:lang w:eastAsia="en-GB"/>
        </w:rPr>
        <w:t xml:space="preserve"> targets record.</w:t>
      </w:r>
    </w:p>
    <w:p w14:paraId="6097C93D" w14:textId="77777777" w:rsidR="005C3F1E" w:rsidRPr="005C3F1E" w:rsidRDefault="005C3F1E" w:rsidP="005C3F1E">
      <w:pPr>
        <w:shd w:val="clear" w:color="auto" w:fill="FFFFFF"/>
        <w:spacing w:after="384" w:line="240" w:lineRule="auto"/>
        <w:jc w:val="both"/>
        <w:textAlignment w:val="baseline"/>
        <w:rPr>
          <w:rFonts w:ascii="Segoe UI" w:eastAsia="Times New Roman" w:hAnsi="Segoe UI" w:cs="Segoe UI"/>
          <w:color w:val="3A3A3A"/>
          <w:sz w:val="20"/>
          <w:szCs w:val="20"/>
          <w:lang w:eastAsia="en-GB"/>
        </w:rPr>
      </w:pPr>
      <w:r w:rsidRPr="005C3F1E">
        <w:rPr>
          <w:rFonts w:ascii="Segoe UI" w:eastAsia="Times New Roman" w:hAnsi="Segoe UI" w:cs="Segoe UI"/>
          <w:color w:val="3A3A3A"/>
          <w:sz w:val="20"/>
          <w:szCs w:val="20"/>
          <w:lang w:eastAsia="en-GB"/>
        </w:rPr>
        <w:t xml:space="preserve">If patients are currently smoking, then they are offered smoking </w:t>
      </w:r>
      <w:proofErr w:type="gramStart"/>
      <w:r w:rsidRPr="005C3F1E">
        <w:rPr>
          <w:rFonts w:ascii="Segoe UI" w:eastAsia="Times New Roman" w:hAnsi="Segoe UI" w:cs="Segoe UI"/>
          <w:color w:val="3A3A3A"/>
          <w:sz w:val="20"/>
          <w:szCs w:val="20"/>
          <w:lang w:eastAsia="en-GB"/>
        </w:rPr>
        <w:t>advice</w:t>
      </w:r>
      <w:proofErr w:type="gramEnd"/>
      <w:r w:rsidRPr="005C3F1E">
        <w:rPr>
          <w:rFonts w:ascii="Segoe UI" w:eastAsia="Times New Roman" w:hAnsi="Segoe UI" w:cs="Segoe UI"/>
          <w:color w:val="3A3A3A"/>
          <w:sz w:val="20"/>
          <w:szCs w:val="20"/>
          <w:lang w:eastAsia="en-GB"/>
        </w:rPr>
        <w:t xml:space="preserve"> so they understand the health risks and access to either Ashcroft practice based stop smoking service or Bradford District Stop Smoking Service.</w:t>
      </w:r>
    </w:p>
    <w:p w14:paraId="3A100CAA" w14:textId="77777777" w:rsidR="005C3F1E" w:rsidRPr="005C3F1E" w:rsidRDefault="005C3F1E" w:rsidP="005C3F1E">
      <w:pPr>
        <w:shd w:val="clear" w:color="auto" w:fill="FFFFFF"/>
        <w:spacing w:after="384" w:line="240" w:lineRule="auto"/>
        <w:jc w:val="both"/>
        <w:textAlignment w:val="baseline"/>
        <w:rPr>
          <w:rFonts w:ascii="Segoe UI" w:eastAsia="Times New Roman" w:hAnsi="Segoe UI" w:cs="Segoe UI"/>
          <w:color w:val="3A3A3A"/>
          <w:sz w:val="20"/>
          <w:szCs w:val="20"/>
          <w:lang w:eastAsia="en-GB"/>
        </w:rPr>
      </w:pPr>
      <w:r w:rsidRPr="005C3F1E">
        <w:rPr>
          <w:rFonts w:ascii="Segoe UI" w:eastAsia="Times New Roman" w:hAnsi="Segoe UI" w:cs="Segoe UI"/>
          <w:color w:val="3A3A3A"/>
          <w:sz w:val="20"/>
          <w:szCs w:val="20"/>
          <w:lang w:eastAsia="en-GB"/>
        </w:rPr>
        <w:t>If a patient wishes to stop smoking from the NHS Smoking Cessation Service, then they should also be offered support by the Practice based Health Trainers.</w:t>
      </w:r>
    </w:p>
    <w:p w14:paraId="14C2B7FE" w14:textId="77777777" w:rsidR="005C3F1E" w:rsidRPr="005C3F1E" w:rsidRDefault="005C3F1E" w:rsidP="005C3F1E">
      <w:pPr>
        <w:shd w:val="clear" w:color="auto" w:fill="FFFFFF"/>
        <w:spacing w:after="300" w:line="240" w:lineRule="auto"/>
        <w:jc w:val="both"/>
        <w:textAlignment w:val="baseline"/>
        <w:outlineLvl w:val="3"/>
        <w:rPr>
          <w:rFonts w:ascii="Segoe UI" w:eastAsia="Times New Roman" w:hAnsi="Segoe UI" w:cs="Segoe UI"/>
          <w:b/>
          <w:bCs/>
          <w:color w:val="3A3A3A"/>
          <w:sz w:val="20"/>
          <w:szCs w:val="20"/>
          <w:lang w:eastAsia="en-GB"/>
        </w:rPr>
      </w:pPr>
      <w:r w:rsidRPr="005C3F1E">
        <w:rPr>
          <w:rFonts w:ascii="Segoe UI" w:eastAsia="Times New Roman" w:hAnsi="Segoe UI" w:cs="Segoe UI"/>
          <w:b/>
          <w:bCs/>
          <w:color w:val="3A3A3A"/>
          <w:sz w:val="20"/>
          <w:szCs w:val="20"/>
          <w:lang w:eastAsia="en-GB"/>
        </w:rPr>
        <w:t>Who does what?</w:t>
      </w:r>
    </w:p>
    <w:p w14:paraId="0D1943C6" w14:textId="77777777" w:rsidR="005C3F1E" w:rsidRPr="005C3F1E" w:rsidRDefault="005C3F1E" w:rsidP="005C3F1E">
      <w:pPr>
        <w:shd w:val="clear" w:color="auto" w:fill="FFFFFF"/>
        <w:spacing w:after="384" w:line="240" w:lineRule="auto"/>
        <w:jc w:val="both"/>
        <w:textAlignment w:val="baseline"/>
        <w:rPr>
          <w:rFonts w:ascii="Segoe UI" w:eastAsia="Times New Roman" w:hAnsi="Segoe UI" w:cs="Segoe UI"/>
          <w:color w:val="3A3A3A"/>
          <w:sz w:val="20"/>
          <w:szCs w:val="20"/>
          <w:lang w:eastAsia="en-GB"/>
        </w:rPr>
      </w:pPr>
      <w:r w:rsidRPr="005C3F1E">
        <w:rPr>
          <w:rFonts w:ascii="Segoe UI" w:eastAsia="Times New Roman" w:hAnsi="Segoe UI" w:cs="Segoe UI"/>
          <w:color w:val="3A3A3A"/>
          <w:sz w:val="20"/>
          <w:szCs w:val="20"/>
          <w:lang w:eastAsia="en-GB"/>
        </w:rPr>
        <w:t>The practice has Health Care Assistant who is trained and the lead of the Smoking Cessation Clinic, based at the practice. This is supported by:</w:t>
      </w:r>
    </w:p>
    <w:p w14:paraId="1D49B4C2" w14:textId="77777777" w:rsidR="005C3F1E" w:rsidRPr="005C3F1E" w:rsidRDefault="005C3F1E" w:rsidP="005C3F1E">
      <w:pPr>
        <w:numPr>
          <w:ilvl w:val="0"/>
          <w:numId w:val="3"/>
        </w:numPr>
        <w:shd w:val="clear" w:color="auto" w:fill="FFFFFF"/>
        <w:spacing w:after="0" w:line="240" w:lineRule="auto"/>
        <w:jc w:val="both"/>
        <w:textAlignment w:val="baseline"/>
        <w:rPr>
          <w:rFonts w:ascii="Segoe UI" w:eastAsia="Times New Roman" w:hAnsi="Segoe UI" w:cs="Segoe UI"/>
          <w:color w:val="3A3A3A"/>
          <w:sz w:val="20"/>
          <w:szCs w:val="20"/>
          <w:lang w:eastAsia="en-GB"/>
        </w:rPr>
      </w:pPr>
      <w:r w:rsidRPr="005C3F1E">
        <w:rPr>
          <w:rFonts w:ascii="Segoe UI" w:eastAsia="Times New Roman" w:hAnsi="Segoe UI" w:cs="Segoe UI"/>
          <w:color w:val="3A3A3A"/>
          <w:sz w:val="20"/>
          <w:szCs w:val="20"/>
          <w:lang w:eastAsia="en-GB"/>
        </w:rPr>
        <w:t>GPs (brief intervention &amp; smoking status)</w:t>
      </w:r>
    </w:p>
    <w:p w14:paraId="2FA8484D" w14:textId="77777777" w:rsidR="005C3F1E" w:rsidRPr="005C3F1E" w:rsidRDefault="005C3F1E" w:rsidP="005C3F1E">
      <w:pPr>
        <w:numPr>
          <w:ilvl w:val="0"/>
          <w:numId w:val="3"/>
        </w:numPr>
        <w:shd w:val="clear" w:color="auto" w:fill="FFFFFF"/>
        <w:spacing w:after="0" w:line="240" w:lineRule="auto"/>
        <w:jc w:val="both"/>
        <w:textAlignment w:val="baseline"/>
        <w:rPr>
          <w:rFonts w:ascii="Segoe UI" w:eastAsia="Times New Roman" w:hAnsi="Segoe UI" w:cs="Segoe UI"/>
          <w:color w:val="3A3A3A"/>
          <w:sz w:val="20"/>
          <w:szCs w:val="20"/>
          <w:lang w:eastAsia="en-GB"/>
        </w:rPr>
      </w:pPr>
      <w:r w:rsidRPr="005C3F1E">
        <w:rPr>
          <w:rFonts w:ascii="Segoe UI" w:eastAsia="Times New Roman" w:hAnsi="Segoe UI" w:cs="Segoe UI"/>
          <w:color w:val="3A3A3A"/>
          <w:sz w:val="20"/>
          <w:szCs w:val="20"/>
          <w:lang w:eastAsia="en-GB"/>
        </w:rPr>
        <w:t>Practice Nurses/HCA’s</w:t>
      </w:r>
    </w:p>
    <w:p w14:paraId="65EA72EF" w14:textId="77777777" w:rsidR="005C3F1E" w:rsidRPr="005C3F1E" w:rsidRDefault="005C3F1E" w:rsidP="005C3F1E">
      <w:pPr>
        <w:numPr>
          <w:ilvl w:val="0"/>
          <w:numId w:val="3"/>
        </w:numPr>
        <w:shd w:val="clear" w:color="auto" w:fill="FFFFFF"/>
        <w:spacing w:after="0" w:line="240" w:lineRule="auto"/>
        <w:jc w:val="both"/>
        <w:textAlignment w:val="baseline"/>
        <w:rPr>
          <w:rFonts w:ascii="Segoe UI" w:eastAsia="Times New Roman" w:hAnsi="Segoe UI" w:cs="Segoe UI"/>
          <w:color w:val="3A3A3A"/>
          <w:sz w:val="20"/>
          <w:szCs w:val="20"/>
          <w:lang w:eastAsia="en-GB"/>
        </w:rPr>
      </w:pPr>
      <w:r w:rsidRPr="005C3F1E">
        <w:rPr>
          <w:rFonts w:ascii="Segoe UI" w:eastAsia="Times New Roman" w:hAnsi="Segoe UI" w:cs="Segoe UI"/>
          <w:color w:val="3A3A3A"/>
          <w:sz w:val="20"/>
          <w:szCs w:val="20"/>
          <w:lang w:eastAsia="en-GB"/>
        </w:rPr>
        <w:t>Admin. team</w:t>
      </w:r>
    </w:p>
    <w:p w14:paraId="6E48272B" w14:textId="77777777" w:rsidR="005C3F1E" w:rsidRPr="005C3F1E" w:rsidRDefault="005C3F1E" w:rsidP="005C3F1E">
      <w:pPr>
        <w:numPr>
          <w:ilvl w:val="0"/>
          <w:numId w:val="3"/>
        </w:numPr>
        <w:shd w:val="clear" w:color="auto" w:fill="FFFFFF"/>
        <w:spacing w:after="0" w:line="240" w:lineRule="auto"/>
        <w:jc w:val="both"/>
        <w:textAlignment w:val="baseline"/>
        <w:rPr>
          <w:rFonts w:ascii="Segoe UI" w:eastAsia="Times New Roman" w:hAnsi="Segoe UI" w:cs="Segoe UI"/>
          <w:color w:val="3A3A3A"/>
          <w:sz w:val="20"/>
          <w:szCs w:val="20"/>
          <w:lang w:eastAsia="en-GB"/>
        </w:rPr>
      </w:pPr>
      <w:r w:rsidRPr="005C3F1E">
        <w:rPr>
          <w:rFonts w:ascii="Segoe UI" w:eastAsia="Times New Roman" w:hAnsi="Segoe UI" w:cs="Segoe UI"/>
          <w:color w:val="3A3A3A"/>
          <w:sz w:val="20"/>
          <w:szCs w:val="20"/>
          <w:lang w:eastAsia="en-GB"/>
        </w:rPr>
        <w:t>DN’s &amp; HV’s</w:t>
      </w:r>
    </w:p>
    <w:p w14:paraId="61138F7C" w14:textId="77777777" w:rsidR="005C3F1E" w:rsidRPr="005C3F1E" w:rsidRDefault="005C3F1E" w:rsidP="005C3F1E">
      <w:pPr>
        <w:numPr>
          <w:ilvl w:val="0"/>
          <w:numId w:val="3"/>
        </w:numPr>
        <w:shd w:val="clear" w:color="auto" w:fill="FFFFFF"/>
        <w:spacing w:after="0" w:line="240" w:lineRule="auto"/>
        <w:jc w:val="both"/>
        <w:textAlignment w:val="baseline"/>
        <w:rPr>
          <w:rFonts w:ascii="Segoe UI" w:eastAsia="Times New Roman" w:hAnsi="Segoe UI" w:cs="Segoe UI"/>
          <w:color w:val="3A3A3A"/>
          <w:sz w:val="20"/>
          <w:szCs w:val="20"/>
          <w:lang w:eastAsia="en-GB"/>
        </w:rPr>
      </w:pPr>
      <w:r w:rsidRPr="005C3F1E">
        <w:rPr>
          <w:rFonts w:ascii="Segoe UI" w:eastAsia="Times New Roman" w:hAnsi="Segoe UI" w:cs="Segoe UI"/>
          <w:color w:val="3A3A3A"/>
          <w:sz w:val="20"/>
          <w:szCs w:val="20"/>
          <w:lang w:eastAsia="en-GB"/>
        </w:rPr>
        <w:t>Other HC professionals linked to Ashcroft i.e. midwife</w:t>
      </w:r>
    </w:p>
    <w:p w14:paraId="532873F3" w14:textId="77777777" w:rsidR="005C3F1E" w:rsidRDefault="005C3F1E" w:rsidP="005C3F1E">
      <w:pPr>
        <w:shd w:val="clear" w:color="auto" w:fill="FFFFFF"/>
        <w:spacing w:after="300" w:line="240" w:lineRule="auto"/>
        <w:jc w:val="both"/>
        <w:textAlignment w:val="baseline"/>
        <w:outlineLvl w:val="3"/>
        <w:rPr>
          <w:rFonts w:ascii="Segoe UI" w:eastAsia="Times New Roman" w:hAnsi="Segoe UI" w:cs="Segoe UI"/>
          <w:b/>
          <w:bCs/>
          <w:color w:val="3A3A3A"/>
          <w:sz w:val="20"/>
          <w:szCs w:val="20"/>
          <w:lang w:eastAsia="en-GB"/>
        </w:rPr>
      </w:pPr>
    </w:p>
    <w:p w14:paraId="4674736B" w14:textId="3873F270" w:rsidR="005C3F1E" w:rsidRPr="005C3F1E" w:rsidRDefault="005C3F1E" w:rsidP="005C3F1E">
      <w:pPr>
        <w:shd w:val="clear" w:color="auto" w:fill="FFFFFF"/>
        <w:spacing w:after="300" w:line="240" w:lineRule="auto"/>
        <w:jc w:val="both"/>
        <w:textAlignment w:val="baseline"/>
        <w:outlineLvl w:val="3"/>
        <w:rPr>
          <w:rFonts w:ascii="Segoe UI" w:eastAsia="Times New Roman" w:hAnsi="Segoe UI" w:cs="Segoe UI"/>
          <w:b/>
          <w:bCs/>
          <w:color w:val="3A3A3A"/>
          <w:sz w:val="20"/>
          <w:szCs w:val="20"/>
          <w:lang w:eastAsia="en-GB"/>
        </w:rPr>
      </w:pPr>
      <w:r w:rsidRPr="005C3F1E">
        <w:rPr>
          <w:rFonts w:ascii="Segoe UI" w:eastAsia="Times New Roman" w:hAnsi="Segoe UI" w:cs="Segoe UI"/>
          <w:b/>
          <w:bCs/>
          <w:color w:val="3A3A3A"/>
          <w:sz w:val="20"/>
          <w:szCs w:val="20"/>
          <w:lang w:eastAsia="en-GB"/>
        </w:rPr>
        <w:lastRenderedPageBreak/>
        <w:t>NCSCT Very Brief Advice e-Learning tool</w:t>
      </w:r>
    </w:p>
    <w:p w14:paraId="7C7CB4DF" w14:textId="77777777" w:rsidR="005C3F1E" w:rsidRPr="005C3F1E" w:rsidRDefault="005C3F1E" w:rsidP="005C3F1E">
      <w:pPr>
        <w:shd w:val="clear" w:color="auto" w:fill="FFFFFF"/>
        <w:spacing w:after="384" w:line="240" w:lineRule="auto"/>
        <w:jc w:val="both"/>
        <w:textAlignment w:val="baseline"/>
        <w:rPr>
          <w:rFonts w:ascii="Segoe UI" w:eastAsia="Times New Roman" w:hAnsi="Segoe UI" w:cs="Segoe UI"/>
          <w:color w:val="3A3A3A"/>
          <w:sz w:val="20"/>
          <w:szCs w:val="20"/>
          <w:lang w:eastAsia="en-GB"/>
        </w:rPr>
      </w:pPr>
      <w:r w:rsidRPr="005C3F1E">
        <w:rPr>
          <w:rFonts w:ascii="Segoe UI" w:eastAsia="Times New Roman" w:hAnsi="Segoe UI" w:cs="Segoe UI"/>
          <w:color w:val="3A3A3A"/>
          <w:sz w:val="20"/>
          <w:szCs w:val="20"/>
          <w:lang w:eastAsia="en-GB"/>
        </w:rPr>
        <w:t xml:space="preserve">Staff may wish to do the NCSCT very brief advice eLearning – link below this will provide staff with the current </w:t>
      </w:r>
      <w:proofErr w:type="gramStart"/>
      <w:r w:rsidRPr="005C3F1E">
        <w:rPr>
          <w:rFonts w:ascii="Segoe UI" w:eastAsia="Times New Roman" w:hAnsi="Segoe UI" w:cs="Segoe UI"/>
          <w:color w:val="3A3A3A"/>
          <w:sz w:val="20"/>
          <w:szCs w:val="20"/>
          <w:lang w:eastAsia="en-GB"/>
        </w:rPr>
        <w:t>evidence based</w:t>
      </w:r>
      <w:proofErr w:type="gramEnd"/>
      <w:r w:rsidRPr="005C3F1E">
        <w:rPr>
          <w:rFonts w:ascii="Segoe UI" w:eastAsia="Times New Roman" w:hAnsi="Segoe UI" w:cs="Segoe UI"/>
          <w:color w:val="3A3A3A"/>
          <w:sz w:val="20"/>
          <w:szCs w:val="20"/>
          <w:lang w:eastAsia="en-GB"/>
        </w:rPr>
        <w:t xml:space="preserve"> knowledge and skills to carry out a stop smoking intervention in a GP practice setting.</w:t>
      </w:r>
    </w:p>
    <w:p w14:paraId="5733C985" w14:textId="77777777" w:rsidR="005C3F1E" w:rsidRPr="005C3F1E" w:rsidRDefault="005C3F1E" w:rsidP="005C3F1E">
      <w:pPr>
        <w:numPr>
          <w:ilvl w:val="0"/>
          <w:numId w:val="4"/>
        </w:numPr>
        <w:shd w:val="clear" w:color="auto" w:fill="FFFFFF"/>
        <w:spacing w:after="0" w:line="240" w:lineRule="auto"/>
        <w:jc w:val="both"/>
        <w:textAlignment w:val="baseline"/>
        <w:rPr>
          <w:rFonts w:ascii="Segoe UI" w:eastAsia="Times New Roman" w:hAnsi="Segoe UI" w:cs="Segoe UI"/>
          <w:color w:val="3A3A3A"/>
          <w:sz w:val="20"/>
          <w:szCs w:val="20"/>
          <w:lang w:eastAsia="en-GB"/>
        </w:rPr>
      </w:pPr>
      <w:hyperlink r:id="rId5" w:history="1">
        <w:r w:rsidRPr="005C3F1E">
          <w:rPr>
            <w:rFonts w:ascii="Segoe UI" w:eastAsia="Times New Roman" w:hAnsi="Segoe UI" w:cs="Segoe UI"/>
            <w:color w:val="0274BE"/>
            <w:sz w:val="20"/>
            <w:szCs w:val="20"/>
            <w:bdr w:val="none" w:sz="0" w:space="0" w:color="auto" w:frame="1"/>
            <w:lang w:eastAsia="en-GB"/>
          </w:rPr>
          <w:t>http://elearning.ncsct.co.uk/england</w:t>
        </w:r>
      </w:hyperlink>
    </w:p>
    <w:p w14:paraId="41EBE1BC" w14:textId="77777777" w:rsidR="005C3F1E" w:rsidRDefault="005C3F1E" w:rsidP="005C3F1E">
      <w:pPr>
        <w:shd w:val="clear" w:color="auto" w:fill="FFFFFF"/>
        <w:spacing w:after="300" w:line="240" w:lineRule="auto"/>
        <w:jc w:val="both"/>
        <w:textAlignment w:val="baseline"/>
        <w:outlineLvl w:val="3"/>
        <w:rPr>
          <w:rFonts w:ascii="Segoe UI" w:eastAsia="Times New Roman" w:hAnsi="Segoe UI" w:cs="Segoe UI"/>
          <w:b/>
          <w:bCs/>
          <w:color w:val="3A3A3A"/>
          <w:sz w:val="20"/>
          <w:szCs w:val="20"/>
          <w:lang w:eastAsia="en-GB"/>
        </w:rPr>
      </w:pPr>
    </w:p>
    <w:p w14:paraId="78C6CC8E" w14:textId="51F51322" w:rsidR="005C3F1E" w:rsidRPr="005C3F1E" w:rsidRDefault="005C3F1E" w:rsidP="005C3F1E">
      <w:pPr>
        <w:shd w:val="clear" w:color="auto" w:fill="FFFFFF"/>
        <w:spacing w:after="300" w:line="240" w:lineRule="auto"/>
        <w:jc w:val="both"/>
        <w:textAlignment w:val="baseline"/>
        <w:outlineLvl w:val="3"/>
        <w:rPr>
          <w:rFonts w:ascii="Segoe UI" w:eastAsia="Times New Roman" w:hAnsi="Segoe UI" w:cs="Segoe UI"/>
          <w:b/>
          <w:bCs/>
          <w:color w:val="3A3A3A"/>
          <w:sz w:val="20"/>
          <w:szCs w:val="20"/>
          <w:lang w:eastAsia="en-GB"/>
        </w:rPr>
      </w:pPr>
      <w:r w:rsidRPr="005C3F1E">
        <w:rPr>
          <w:rFonts w:ascii="Segoe UI" w:eastAsia="Times New Roman" w:hAnsi="Segoe UI" w:cs="Segoe UI"/>
          <w:b/>
          <w:bCs/>
          <w:color w:val="3A3A3A"/>
          <w:sz w:val="20"/>
          <w:szCs w:val="20"/>
          <w:lang w:eastAsia="en-GB"/>
        </w:rPr>
        <w:t>OUR SMOKING CESSATION CLINIC PROTOCOL</w:t>
      </w:r>
    </w:p>
    <w:p w14:paraId="7DA24A3C" w14:textId="77777777" w:rsidR="005C3F1E" w:rsidRPr="005C3F1E" w:rsidRDefault="005C3F1E" w:rsidP="005C3F1E">
      <w:pPr>
        <w:shd w:val="clear" w:color="auto" w:fill="FFFFFF"/>
        <w:spacing w:after="300" w:line="240" w:lineRule="auto"/>
        <w:jc w:val="both"/>
        <w:textAlignment w:val="baseline"/>
        <w:outlineLvl w:val="3"/>
        <w:rPr>
          <w:rFonts w:ascii="Segoe UI" w:eastAsia="Times New Roman" w:hAnsi="Segoe UI" w:cs="Segoe UI"/>
          <w:b/>
          <w:bCs/>
          <w:color w:val="3A3A3A"/>
          <w:sz w:val="20"/>
          <w:szCs w:val="20"/>
          <w:lang w:eastAsia="en-GB"/>
        </w:rPr>
      </w:pPr>
      <w:r w:rsidRPr="005C3F1E">
        <w:rPr>
          <w:rFonts w:ascii="Segoe UI" w:eastAsia="Times New Roman" w:hAnsi="Segoe UI" w:cs="Segoe UI"/>
          <w:b/>
          <w:bCs/>
          <w:color w:val="3A3A3A"/>
          <w:sz w:val="20"/>
          <w:szCs w:val="20"/>
          <w:lang w:eastAsia="en-GB"/>
        </w:rPr>
        <w:t>Initial Appointment</w:t>
      </w:r>
    </w:p>
    <w:p w14:paraId="5606DA4E" w14:textId="77777777" w:rsidR="005C3F1E" w:rsidRPr="005C3F1E" w:rsidRDefault="005C3F1E" w:rsidP="005C3F1E">
      <w:pPr>
        <w:numPr>
          <w:ilvl w:val="0"/>
          <w:numId w:val="5"/>
        </w:numPr>
        <w:shd w:val="clear" w:color="auto" w:fill="FFFFFF"/>
        <w:spacing w:after="0" w:line="240" w:lineRule="auto"/>
        <w:jc w:val="both"/>
        <w:textAlignment w:val="baseline"/>
        <w:rPr>
          <w:rFonts w:ascii="Segoe UI" w:eastAsia="Times New Roman" w:hAnsi="Segoe UI" w:cs="Segoe UI"/>
          <w:color w:val="3A3A3A"/>
          <w:sz w:val="20"/>
          <w:szCs w:val="20"/>
          <w:lang w:eastAsia="en-GB"/>
        </w:rPr>
      </w:pPr>
      <w:r w:rsidRPr="005C3F1E">
        <w:rPr>
          <w:rFonts w:ascii="Segoe UI" w:eastAsia="Times New Roman" w:hAnsi="Segoe UI" w:cs="Segoe UI"/>
          <w:color w:val="3A3A3A"/>
          <w:sz w:val="20"/>
          <w:szCs w:val="20"/>
          <w:lang w:eastAsia="en-GB"/>
        </w:rPr>
        <w:t>Take brief details required by the DoH (see Appendix 3)</w:t>
      </w:r>
    </w:p>
    <w:p w14:paraId="5FF1BB93" w14:textId="77777777" w:rsidR="005C3F1E" w:rsidRPr="005C3F1E" w:rsidRDefault="005C3F1E" w:rsidP="005C3F1E">
      <w:pPr>
        <w:numPr>
          <w:ilvl w:val="0"/>
          <w:numId w:val="5"/>
        </w:numPr>
        <w:shd w:val="clear" w:color="auto" w:fill="FFFFFF"/>
        <w:spacing w:after="0" w:line="240" w:lineRule="auto"/>
        <w:jc w:val="both"/>
        <w:textAlignment w:val="baseline"/>
        <w:rPr>
          <w:rFonts w:ascii="Segoe UI" w:eastAsia="Times New Roman" w:hAnsi="Segoe UI" w:cs="Segoe UI"/>
          <w:color w:val="3A3A3A"/>
          <w:sz w:val="20"/>
          <w:szCs w:val="20"/>
          <w:lang w:eastAsia="en-GB"/>
        </w:rPr>
      </w:pPr>
      <w:r w:rsidRPr="005C3F1E">
        <w:rPr>
          <w:rFonts w:ascii="Segoe UI" w:eastAsia="Times New Roman" w:hAnsi="Segoe UI" w:cs="Segoe UI"/>
          <w:color w:val="3A3A3A"/>
          <w:sz w:val="20"/>
          <w:szCs w:val="20"/>
          <w:lang w:eastAsia="en-GB"/>
        </w:rPr>
        <w:t>Record smoking status incl. age started, daily smoking intake and duration between waking and 1</w:t>
      </w:r>
      <w:r w:rsidRPr="005C3F1E">
        <w:rPr>
          <w:rFonts w:ascii="Segoe UI" w:eastAsia="Times New Roman" w:hAnsi="Segoe UI" w:cs="Segoe UI"/>
          <w:color w:val="3A3A3A"/>
          <w:sz w:val="14"/>
          <w:szCs w:val="14"/>
          <w:bdr w:val="none" w:sz="0" w:space="0" w:color="auto" w:frame="1"/>
          <w:vertAlign w:val="superscript"/>
          <w:lang w:eastAsia="en-GB"/>
        </w:rPr>
        <w:t>st</w:t>
      </w:r>
      <w:r w:rsidRPr="005C3F1E">
        <w:rPr>
          <w:rFonts w:ascii="Segoe UI" w:eastAsia="Times New Roman" w:hAnsi="Segoe UI" w:cs="Segoe UI"/>
          <w:color w:val="3A3A3A"/>
          <w:sz w:val="20"/>
          <w:szCs w:val="20"/>
          <w:lang w:eastAsia="en-GB"/>
        </w:rPr>
        <w:t xml:space="preserve"> cigarette – this can all be recorded on the </w:t>
      </w:r>
      <w:proofErr w:type="spellStart"/>
      <w:r w:rsidRPr="005C3F1E">
        <w:rPr>
          <w:rFonts w:ascii="Segoe UI" w:eastAsia="Times New Roman" w:hAnsi="Segoe UI" w:cs="Segoe UI"/>
          <w:color w:val="3A3A3A"/>
          <w:sz w:val="20"/>
          <w:szCs w:val="20"/>
          <w:lang w:eastAsia="en-GB"/>
        </w:rPr>
        <w:t>SystmOne</w:t>
      </w:r>
      <w:proofErr w:type="spellEnd"/>
      <w:r w:rsidRPr="005C3F1E">
        <w:rPr>
          <w:rFonts w:ascii="Segoe UI" w:eastAsia="Times New Roman" w:hAnsi="Segoe UI" w:cs="Segoe UI"/>
          <w:color w:val="3A3A3A"/>
          <w:sz w:val="20"/>
          <w:szCs w:val="20"/>
          <w:lang w:eastAsia="en-GB"/>
        </w:rPr>
        <w:t xml:space="preserve"> smoking template.</w:t>
      </w:r>
    </w:p>
    <w:p w14:paraId="57B5DD0E" w14:textId="77777777" w:rsidR="005C3F1E" w:rsidRPr="005C3F1E" w:rsidRDefault="005C3F1E" w:rsidP="005C3F1E">
      <w:pPr>
        <w:numPr>
          <w:ilvl w:val="0"/>
          <w:numId w:val="5"/>
        </w:numPr>
        <w:shd w:val="clear" w:color="auto" w:fill="FFFFFF"/>
        <w:spacing w:after="0" w:line="240" w:lineRule="auto"/>
        <w:jc w:val="both"/>
        <w:textAlignment w:val="baseline"/>
        <w:rPr>
          <w:rFonts w:ascii="Segoe UI" w:eastAsia="Times New Roman" w:hAnsi="Segoe UI" w:cs="Segoe UI"/>
          <w:color w:val="3A3A3A"/>
          <w:sz w:val="20"/>
          <w:szCs w:val="20"/>
          <w:lang w:eastAsia="en-GB"/>
        </w:rPr>
      </w:pPr>
      <w:r w:rsidRPr="005C3F1E">
        <w:rPr>
          <w:rFonts w:ascii="Segoe UI" w:eastAsia="Times New Roman" w:hAnsi="Segoe UI" w:cs="Segoe UI"/>
          <w:color w:val="3A3A3A"/>
          <w:sz w:val="20"/>
          <w:szCs w:val="20"/>
          <w:lang w:eastAsia="en-GB"/>
        </w:rPr>
        <w:t xml:space="preserve">Discuss reasons for wanting to quit at this time – family situation, any external extra-stress factors i.e. </w:t>
      </w:r>
      <w:proofErr w:type="gramStart"/>
      <w:r w:rsidRPr="005C3F1E">
        <w:rPr>
          <w:rFonts w:ascii="Segoe UI" w:eastAsia="Times New Roman" w:hAnsi="Segoe UI" w:cs="Segoe UI"/>
          <w:color w:val="3A3A3A"/>
          <w:sz w:val="20"/>
          <w:szCs w:val="20"/>
          <w:lang w:eastAsia="en-GB"/>
        </w:rPr>
        <w:t>moving house</w:t>
      </w:r>
      <w:proofErr w:type="gramEnd"/>
      <w:r w:rsidRPr="005C3F1E">
        <w:rPr>
          <w:rFonts w:ascii="Segoe UI" w:eastAsia="Times New Roman" w:hAnsi="Segoe UI" w:cs="Segoe UI"/>
          <w:color w:val="3A3A3A"/>
          <w:sz w:val="20"/>
          <w:szCs w:val="20"/>
          <w:lang w:eastAsia="en-GB"/>
        </w:rPr>
        <w:t xml:space="preserve">/divorce etc. also possible weight-increase concerns. Highlight the need for </w:t>
      </w:r>
      <w:proofErr w:type="spellStart"/>
      <w:r w:rsidRPr="005C3F1E">
        <w:rPr>
          <w:rFonts w:ascii="Segoe UI" w:eastAsia="Times New Roman" w:hAnsi="Segoe UI" w:cs="Segoe UI"/>
          <w:color w:val="3A3A3A"/>
          <w:sz w:val="20"/>
          <w:szCs w:val="20"/>
          <w:lang w:eastAsia="en-GB"/>
        </w:rPr>
        <w:t>pt</w:t>
      </w:r>
      <w:proofErr w:type="spellEnd"/>
      <w:r w:rsidRPr="005C3F1E">
        <w:rPr>
          <w:rFonts w:ascii="Segoe UI" w:eastAsia="Times New Roman" w:hAnsi="Segoe UI" w:cs="Segoe UI"/>
          <w:color w:val="3A3A3A"/>
          <w:sz w:val="20"/>
          <w:szCs w:val="20"/>
          <w:lang w:eastAsia="en-GB"/>
        </w:rPr>
        <w:t xml:space="preserve"> to set a quit date.</w:t>
      </w:r>
    </w:p>
    <w:p w14:paraId="76EE3614" w14:textId="77777777" w:rsidR="005C3F1E" w:rsidRPr="005C3F1E" w:rsidRDefault="005C3F1E" w:rsidP="005C3F1E">
      <w:pPr>
        <w:numPr>
          <w:ilvl w:val="0"/>
          <w:numId w:val="5"/>
        </w:numPr>
        <w:shd w:val="clear" w:color="auto" w:fill="FFFFFF"/>
        <w:spacing w:after="0" w:line="240" w:lineRule="auto"/>
        <w:jc w:val="both"/>
        <w:textAlignment w:val="baseline"/>
        <w:rPr>
          <w:rFonts w:ascii="Segoe UI" w:eastAsia="Times New Roman" w:hAnsi="Segoe UI" w:cs="Segoe UI"/>
          <w:color w:val="3A3A3A"/>
          <w:sz w:val="20"/>
          <w:szCs w:val="20"/>
          <w:lang w:eastAsia="en-GB"/>
        </w:rPr>
      </w:pPr>
      <w:r w:rsidRPr="005C3F1E">
        <w:rPr>
          <w:rFonts w:ascii="Segoe UI" w:eastAsia="Times New Roman" w:hAnsi="Segoe UI" w:cs="Segoe UI"/>
          <w:color w:val="3A3A3A"/>
          <w:sz w:val="20"/>
          <w:szCs w:val="20"/>
          <w:lang w:eastAsia="en-GB"/>
        </w:rPr>
        <w:t xml:space="preserve">Inform </w:t>
      </w:r>
      <w:proofErr w:type="spellStart"/>
      <w:r w:rsidRPr="005C3F1E">
        <w:rPr>
          <w:rFonts w:ascii="Segoe UI" w:eastAsia="Times New Roman" w:hAnsi="Segoe UI" w:cs="Segoe UI"/>
          <w:color w:val="3A3A3A"/>
          <w:sz w:val="20"/>
          <w:szCs w:val="20"/>
          <w:lang w:eastAsia="en-GB"/>
        </w:rPr>
        <w:t>pt</w:t>
      </w:r>
      <w:proofErr w:type="spellEnd"/>
      <w:r w:rsidRPr="005C3F1E">
        <w:rPr>
          <w:rFonts w:ascii="Segoe UI" w:eastAsia="Times New Roman" w:hAnsi="Segoe UI" w:cs="Segoe UI"/>
          <w:color w:val="3A3A3A"/>
          <w:sz w:val="20"/>
          <w:szCs w:val="20"/>
          <w:lang w:eastAsia="en-GB"/>
        </w:rPr>
        <w:t xml:space="preserve"> re 4000 chemicals per cigarette (show bookmark) followed by the purpose of NRT, Zyban and </w:t>
      </w:r>
      <w:proofErr w:type="spellStart"/>
      <w:r w:rsidRPr="005C3F1E">
        <w:rPr>
          <w:rFonts w:ascii="Segoe UI" w:eastAsia="Times New Roman" w:hAnsi="Segoe UI" w:cs="Segoe UI"/>
          <w:color w:val="3A3A3A"/>
          <w:sz w:val="20"/>
          <w:szCs w:val="20"/>
          <w:lang w:eastAsia="en-GB"/>
        </w:rPr>
        <w:t>Champix</w:t>
      </w:r>
      <w:proofErr w:type="spellEnd"/>
      <w:r w:rsidRPr="005C3F1E">
        <w:rPr>
          <w:rFonts w:ascii="Segoe UI" w:eastAsia="Times New Roman" w:hAnsi="Segoe UI" w:cs="Segoe UI"/>
          <w:color w:val="3A3A3A"/>
          <w:sz w:val="20"/>
          <w:szCs w:val="20"/>
          <w:lang w:eastAsia="en-GB"/>
        </w:rPr>
        <w:t>. Demonstrate all NRT products.</w:t>
      </w:r>
    </w:p>
    <w:p w14:paraId="2B9D8EDC" w14:textId="77777777" w:rsidR="005C3F1E" w:rsidRPr="005C3F1E" w:rsidRDefault="005C3F1E" w:rsidP="005C3F1E">
      <w:pPr>
        <w:numPr>
          <w:ilvl w:val="0"/>
          <w:numId w:val="5"/>
        </w:numPr>
        <w:shd w:val="clear" w:color="auto" w:fill="FFFFFF"/>
        <w:spacing w:after="0" w:line="240" w:lineRule="auto"/>
        <w:jc w:val="both"/>
        <w:textAlignment w:val="baseline"/>
        <w:rPr>
          <w:rFonts w:ascii="Segoe UI" w:eastAsia="Times New Roman" w:hAnsi="Segoe UI" w:cs="Segoe UI"/>
          <w:color w:val="3A3A3A"/>
          <w:sz w:val="20"/>
          <w:szCs w:val="20"/>
          <w:lang w:eastAsia="en-GB"/>
        </w:rPr>
      </w:pPr>
      <w:r w:rsidRPr="005C3F1E">
        <w:rPr>
          <w:rFonts w:ascii="Segoe UI" w:eastAsia="Times New Roman" w:hAnsi="Segoe UI" w:cs="Segoe UI"/>
          <w:color w:val="3A3A3A"/>
          <w:sz w:val="20"/>
          <w:szCs w:val="20"/>
          <w:lang w:eastAsia="en-GB"/>
        </w:rPr>
        <w:t>Take Carbon Monoxide reading and document on template.</w:t>
      </w:r>
    </w:p>
    <w:p w14:paraId="567E4F7C" w14:textId="77777777" w:rsidR="005C3F1E" w:rsidRPr="005C3F1E" w:rsidRDefault="005C3F1E" w:rsidP="005C3F1E">
      <w:pPr>
        <w:numPr>
          <w:ilvl w:val="0"/>
          <w:numId w:val="5"/>
        </w:numPr>
        <w:shd w:val="clear" w:color="auto" w:fill="FFFFFF"/>
        <w:spacing w:after="0" w:line="240" w:lineRule="auto"/>
        <w:jc w:val="both"/>
        <w:textAlignment w:val="baseline"/>
        <w:rPr>
          <w:rFonts w:ascii="Segoe UI" w:eastAsia="Times New Roman" w:hAnsi="Segoe UI" w:cs="Segoe UI"/>
          <w:color w:val="3A3A3A"/>
          <w:sz w:val="20"/>
          <w:szCs w:val="20"/>
          <w:lang w:eastAsia="en-GB"/>
        </w:rPr>
      </w:pPr>
      <w:r w:rsidRPr="005C3F1E">
        <w:rPr>
          <w:rFonts w:ascii="Segoe UI" w:eastAsia="Times New Roman" w:hAnsi="Segoe UI" w:cs="Segoe UI"/>
          <w:color w:val="3A3A3A"/>
          <w:sz w:val="20"/>
          <w:szCs w:val="20"/>
          <w:lang w:eastAsia="en-GB"/>
        </w:rPr>
        <w:t xml:space="preserve">Allow patient to choose own form of NRT or medication but reassure that this can be altered at </w:t>
      </w:r>
      <w:proofErr w:type="spellStart"/>
      <w:r w:rsidRPr="005C3F1E">
        <w:rPr>
          <w:rFonts w:ascii="Segoe UI" w:eastAsia="Times New Roman" w:hAnsi="Segoe UI" w:cs="Segoe UI"/>
          <w:color w:val="3A3A3A"/>
          <w:sz w:val="20"/>
          <w:szCs w:val="20"/>
          <w:lang w:eastAsia="en-GB"/>
        </w:rPr>
        <w:t>anytime</w:t>
      </w:r>
      <w:proofErr w:type="spellEnd"/>
      <w:r w:rsidRPr="005C3F1E">
        <w:rPr>
          <w:rFonts w:ascii="Segoe UI" w:eastAsia="Times New Roman" w:hAnsi="Segoe UI" w:cs="Segoe UI"/>
          <w:color w:val="3A3A3A"/>
          <w:sz w:val="20"/>
          <w:szCs w:val="20"/>
          <w:lang w:eastAsia="en-GB"/>
        </w:rPr>
        <w:t xml:space="preserve"> due to side effects occurring or simply not liking their chosen product. Explain method of use of chosen product in more detail outlining common possible s-effects.</w:t>
      </w:r>
    </w:p>
    <w:p w14:paraId="46BC1F6A" w14:textId="77777777" w:rsidR="005C3F1E" w:rsidRPr="005C3F1E" w:rsidRDefault="005C3F1E" w:rsidP="005C3F1E">
      <w:pPr>
        <w:numPr>
          <w:ilvl w:val="0"/>
          <w:numId w:val="5"/>
        </w:numPr>
        <w:shd w:val="clear" w:color="auto" w:fill="FFFFFF"/>
        <w:spacing w:after="0" w:line="240" w:lineRule="auto"/>
        <w:jc w:val="both"/>
        <w:textAlignment w:val="baseline"/>
        <w:rPr>
          <w:rFonts w:ascii="Segoe UI" w:eastAsia="Times New Roman" w:hAnsi="Segoe UI" w:cs="Segoe UI"/>
          <w:color w:val="3A3A3A"/>
          <w:sz w:val="20"/>
          <w:szCs w:val="20"/>
          <w:lang w:eastAsia="en-GB"/>
        </w:rPr>
      </w:pPr>
      <w:r w:rsidRPr="005C3F1E">
        <w:rPr>
          <w:rFonts w:ascii="Segoe UI" w:eastAsia="Times New Roman" w:hAnsi="Segoe UI" w:cs="Segoe UI"/>
          <w:color w:val="3A3A3A"/>
          <w:sz w:val="20"/>
          <w:szCs w:val="20"/>
          <w:lang w:eastAsia="en-GB"/>
        </w:rPr>
        <w:t>Organise collection of script in 48hrs time.</w:t>
      </w:r>
    </w:p>
    <w:p w14:paraId="3A0DF768" w14:textId="77777777" w:rsidR="005C3F1E" w:rsidRPr="005C3F1E" w:rsidRDefault="005C3F1E" w:rsidP="005C3F1E">
      <w:pPr>
        <w:numPr>
          <w:ilvl w:val="0"/>
          <w:numId w:val="5"/>
        </w:numPr>
        <w:shd w:val="clear" w:color="auto" w:fill="FFFFFF"/>
        <w:spacing w:after="0" w:line="240" w:lineRule="auto"/>
        <w:jc w:val="both"/>
        <w:textAlignment w:val="baseline"/>
        <w:rPr>
          <w:rFonts w:ascii="Segoe UI" w:eastAsia="Times New Roman" w:hAnsi="Segoe UI" w:cs="Segoe UI"/>
          <w:color w:val="3A3A3A"/>
          <w:sz w:val="20"/>
          <w:szCs w:val="20"/>
          <w:lang w:eastAsia="en-GB"/>
        </w:rPr>
      </w:pPr>
      <w:r w:rsidRPr="005C3F1E">
        <w:rPr>
          <w:rFonts w:ascii="Segoe UI" w:eastAsia="Times New Roman" w:hAnsi="Segoe UI" w:cs="Segoe UI"/>
          <w:color w:val="3A3A3A"/>
          <w:sz w:val="20"/>
          <w:szCs w:val="20"/>
          <w:lang w:eastAsia="en-GB"/>
        </w:rPr>
        <w:t xml:space="preserve">Make review appt – every 2 weeks appts for </w:t>
      </w:r>
      <w:proofErr w:type="spellStart"/>
      <w:r w:rsidRPr="005C3F1E">
        <w:rPr>
          <w:rFonts w:ascii="Segoe UI" w:eastAsia="Times New Roman" w:hAnsi="Segoe UI" w:cs="Segoe UI"/>
          <w:color w:val="3A3A3A"/>
          <w:sz w:val="20"/>
          <w:szCs w:val="20"/>
          <w:lang w:eastAsia="en-GB"/>
        </w:rPr>
        <w:t>approx</w:t>
      </w:r>
      <w:proofErr w:type="spellEnd"/>
      <w:r w:rsidRPr="005C3F1E">
        <w:rPr>
          <w:rFonts w:ascii="Segoe UI" w:eastAsia="Times New Roman" w:hAnsi="Segoe UI" w:cs="Segoe UI"/>
          <w:color w:val="3A3A3A"/>
          <w:sz w:val="20"/>
          <w:szCs w:val="20"/>
          <w:lang w:eastAsia="en-GB"/>
        </w:rPr>
        <w:t xml:space="preserve"> 3 months in total.</w:t>
      </w:r>
    </w:p>
    <w:p w14:paraId="44D918B6" w14:textId="77777777" w:rsidR="005C3F1E" w:rsidRPr="005C3F1E" w:rsidRDefault="005C3F1E" w:rsidP="005C3F1E">
      <w:pPr>
        <w:numPr>
          <w:ilvl w:val="0"/>
          <w:numId w:val="5"/>
        </w:numPr>
        <w:shd w:val="clear" w:color="auto" w:fill="FFFFFF"/>
        <w:spacing w:after="0" w:line="240" w:lineRule="auto"/>
        <w:jc w:val="both"/>
        <w:textAlignment w:val="baseline"/>
        <w:rPr>
          <w:rFonts w:ascii="Segoe UI" w:eastAsia="Times New Roman" w:hAnsi="Segoe UI" w:cs="Segoe UI"/>
          <w:color w:val="3A3A3A"/>
          <w:sz w:val="20"/>
          <w:szCs w:val="20"/>
          <w:lang w:eastAsia="en-GB"/>
        </w:rPr>
      </w:pPr>
      <w:r w:rsidRPr="005C3F1E">
        <w:rPr>
          <w:rFonts w:ascii="Segoe UI" w:eastAsia="Times New Roman" w:hAnsi="Segoe UI" w:cs="Segoe UI"/>
          <w:color w:val="3A3A3A"/>
          <w:sz w:val="20"/>
          <w:szCs w:val="20"/>
          <w:lang w:eastAsia="en-GB"/>
        </w:rPr>
        <w:t xml:space="preserve">Carbon Monoxide reading to be taken again at week 4 as per the DoH requirements </w:t>
      </w:r>
      <w:proofErr w:type="gramStart"/>
      <w:r w:rsidRPr="005C3F1E">
        <w:rPr>
          <w:rFonts w:ascii="Segoe UI" w:eastAsia="Times New Roman" w:hAnsi="Segoe UI" w:cs="Segoe UI"/>
          <w:color w:val="3A3A3A"/>
          <w:sz w:val="20"/>
          <w:szCs w:val="20"/>
          <w:lang w:eastAsia="en-GB"/>
        </w:rPr>
        <w:t>and also</w:t>
      </w:r>
      <w:proofErr w:type="gramEnd"/>
      <w:r w:rsidRPr="005C3F1E">
        <w:rPr>
          <w:rFonts w:ascii="Segoe UI" w:eastAsia="Times New Roman" w:hAnsi="Segoe UI" w:cs="Segoe UI"/>
          <w:color w:val="3A3A3A"/>
          <w:sz w:val="20"/>
          <w:szCs w:val="20"/>
          <w:lang w:eastAsia="en-GB"/>
        </w:rPr>
        <w:t xml:space="preserve"> to see patient’s progress.</w:t>
      </w:r>
    </w:p>
    <w:p w14:paraId="5795E657" w14:textId="77777777" w:rsidR="005C3F1E" w:rsidRPr="005C3F1E" w:rsidRDefault="005C3F1E" w:rsidP="005C3F1E">
      <w:pPr>
        <w:shd w:val="clear" w:color="auto" w:fill="FFFFFF"/>
        <w:spacing w:after="300" w:line="240" w:lineRule="auto"/>
        <w:textAlignment w:val="baseline"/>
        <w:outlineLvl w:val="3"/>
        <w:rPr>
          <w:rFonts w:ascii="Segoe UI" w:eastAsia="Times New Roman" w:hAnsi="Segoe UI" w:cs="Segoe UI"/>
          <w:b/>
          <w:bCs/>
          <w:color w:val="3A3A3A"/>
          <w:sz w:val="20"/>
          <w:szCs w:val="20"/>
          <w:lang w:eastAsia="en-GB"/>
        </w:rPr>
      </w:pPr>
      <w:r w:rsidRPr="005C3F1E">
        <w:rPr>
          <w:rFonts w:ascii="Segoe UI" w:eastAsia="Times New Roman" w:hAnsi="Segoe UI" w:cs="Segoe UI"/>
          <w:b/>
          <w:bCs/>
          <w:color w:val="3A3A3A"/>
          <w:sz w:val="20"/>
          <w:szCs w:val="20"/>
          <w:lang w:eastAsia="en-GB"/>
        </w:rPr>
        <w:t>Follow-up Appointments</w:t>
      </w:r>
    </w:p>
    <w:p w14:paraId="2CB28AD9" w14:textId="77777777" w:rsidR="005C3F1E" w:rsidRPr="005C3F1E" w:rsidRDefault="005C3F1E" w:rsidP="005C3F1E">
      <w:pPr>
        <w:numPr>
          <w:ilvl w:val="0"/>
          <w:numId w:val="6"/>
        </w:numPr>
        <w:shd w:val="clear" w:color="auto" w:fill="FFFFFF"/>
        <w:spacing w:after="0" w:line="240" w:lineRule="auto"/>
        <w:jc w:val="both"/>
        <w:textAlignment w:val="baseline"/>
        <w:rPr>
          <w:rFonts w:ascii="Segoe UI" w:eastAsia="Times New Roman" w:hAnsi="Segoe UI" w:cs="Segoe UI"/>
          <w:color w:val="3A3A3A"/>
          <w:sz w:val="20"/>
          <w:szCs w:val="20"/>
          <w:lang w:eastAsia="en-GB"/>
        </w:rPr>
      </w:pPr>
      <w:proofErr w:type="gramStart"/>
      <w:r w:rsidRPr="005C3F1E">
        <w:rPr>
          <w:rFonts w:ascii="Segoe UI" w:eastAsia="Times New Roman" w:hAnsi="Segoe UI" w:cs="Segoe UI"/>
          <w:color w:val="3A3A3A"/>
          <w:sz w:val="20"/>
          <w:szCs w:val="20"/>
          <w:lang w:eastAsia="en-GB"/>
        </w:rPr>
        <w:t>Generally</w:t>
      </w:r>
      <w:proofErr w:type="gramEnd"/>
      <w:r w:rsidRPr="005C3F1E">
        <w:rPr>
          <w:rFonts w:ascii="Segoe UI" w:eastAsia="Times New Roman" w:hAnsi="Segoe UI" w:cs="Segoe UI"/>
          <w:color w:val="3A3A3A"/>
          <w:sz w:val="20"/>
          <w:szCs w:val="20"/>
          <w:lang w:eastAsia="en-GB"/>
        </w:rPr>
        <w:t xml:space="preserve"> see how </w:t>
      </w:r>
      <w:proofErr w:type="spellStart"/>
      <w:r w:rsidRPr="005C3F1E">
        <w:rPr>
          <w:rFonts w:ascii="Segoe UI" w:eastAsia="Times New Roman" w:hAnsi="Segoe UI" w:cs="Segoe UI"/>
          <w:color w:val="3A3A3A"/>
          <w:sz w:val="20"/>
          <w:szCs w:val="20"/>
          <w:lang w:eastAsia="en-GB"/>
        </w:rPr>
        <w:t>pt</w:t>
      </w:r>
      <w:proofErr w:type="spellEnd"/>
      <w:r w:rsidRPr="005C3F1E">
        <w:rPr>
          <w:rFonts w:ascii="Segoe UI" w:eastAsia="Times New Roman" w:hAnsi="Segoe UI" w:cs="Segoe UI"/>
          <w:color w:val="3A3A3A"/>
          <w:sz w:val="20"/>
          <w:szCs w:val="20"/>
          <w:lang w:eastAsia="en-GB"/>
        </w:rPr>
        <w:t xml:space="preserve"> has been getting since quit date.</w:t>
      </w:r>
    </w:p>
    <w:p w14:paraId="5885683E" w14:textId="77777777" w:rsidR="005C3F1E" w:rsidRPr="005C3F1E" w:rsidRDefault="005C3F1E" w:rsidP="005C3F1E">
      <w:pPr>
        <w:numPr>
          <w:ilvl w:val="0"/>
          <w:numId w:val="6"/>
        </w:numPr>
        <w:shd w:val="clear" w:color="auto" w:fill="FFFFFF"/>
        <w:spacing w:after="0" w:line="240" w:lineRule="auto"/>
        <w:jc w:val="both"/>
        <w:textAlignment w:val="baseline"/>
        <w:rPr>
          <w:rFonts w:ascii="Segoe UI" w:eastAsia="Times New Roman" w:hAnsi="Segoe UI" w:cs="Segoe UI"/>
          <w:color w:val="3A3A3A"/>
          <w:sz w:val="20"/>
          <w:szCs w:val="20"/>
          <w:lang w:eastAsia="en-GB"/>
        </w:rPr>
      </w:pPr>
      <w:r w:rsidRPr="005C3F1E">
        <w:rPr>
          <w:rFonts w:ascii="Segoe UI" w:eastAsia="Times New Roman" w:hAnsi="Segoe UI" w:cs="Segoe UI"/>
          <w:color w:val="3A3A3A"/>
          <w:sz w:val="20"/>
          <w:szCs w:val="20"/>
          <w:lang w:eastAsia="en-GB"/>
        </w:rPr>
        <w:t>Any cigarettes smoked?</w:t>
      </w:r>
    </w:p>
    <w:p w14:paraId="10FD0252" w14:textId="77777777" w:rsidR="005C3F1E" w:rsidRPr="005C3F1E" w:rsidRDefault="005C3F1E" w:rsidP="005C3F1E">
      <w:pPr>
        <w:numPr>
          <w:ilvl w:val="0"/>
          <w:numId w:val="6"/>
        </w:numPr>
        <w:shd w:val="clear" w:color="auto" w:fill="FFFFFF"/>
        <w:spacing w:after="0" w:line="240" w:lineRule="auto"/>
        <w:jc w:val="both"/>
        <w:textAlignment w:val="baseline"/>
        <w:rPr>
          <w:rFonts w:ascii="Segoe UI" w:eastAsia="Times New Roman" w:hAnsi="Segoe UI" w:cs="Segoe UI"/>
          <w:color w:val="3A3A3A"/>
          <w:sz w:val="20"/>
          <w:szCs w:val="20"/>
          <w:lang w:eastAsia="en-GB"/>
        </w:rPr>
      </w:pPr>
      <w:r w:rsidRPr="005C3F1E">
        <w:rPr>
          <w:rFonts w:ascii="Segoe UI" w:eastAsia="Times New Roman" w:hAnsi="Segoe UI" w:cs="Segoe UI"/>
          <w:color w:val="3A3A3A"/>
          <w:sz w:val="20"/>
          <w:szCs w:val="20"/>
          <w:lang w:eastAsia="en-GB"/>
        </w:rPr>
        <w:t>Happy with chosen product?</w:t>
      </w:r>
    </w:p>
    <w:p w14:paraId="554EB790" w14:textId="77777777" w:rsidR="005C3F1E" w:rsidRPr="005C3F1E" w:rsidRDefault="005C3F1E" w:rsidP="005C3F1E">
      <w:pPr>
        <w:numPr>
          <w:ilvl w:val="0"/>
          <w:numId w:val="6"/>
        </w:numPr>
        <w:shd w:val="clear" w:color="auto" w:fill="FFFFFF"/>
        <w:spacing w:after="0" w:line="240" w:lineRule="auto"/>
        <w:jc w:val="both"/>
        <w:textAlignment w:val="baseline"/>
        <w:rPr>
          <w:rFonts w:ascii="Segoe UI" w:eastAsia="Times New Roman" w:hAnsi="Segoe UI" w:cs="Segoe UI"/>
          <w:color w:val="3A3A3A"/>
          <w:sz w:val="20"/>
          <w:szCs w:val="20"/>
          <w:lang w:eastAsia="en-GB"/>
        </w:rPr>
      </w:pPr>
      <w:r w:rsidRPr="005C3F1E">
        <w:rPr>
          <w:rFonts w:ascii="Segoe UI" w:eastAsia="Times New Roman" w:hAnsi="Segoe UI" w:cs="Segoe UI"/>
          <w:color w:val="3A3A3A"/>
          <w:sz w:val="20"/>
          <w:szCs w:val="20"/>
          <w:lang w:eastAsia="en-GB"/>
        </w:rPr>
        <w:t>Any side effects?</w:t>
      </w:r>
    </w:p>
    <w:p w14:paraId="47E4FCDC" w14:textId="77777777" w:rsidR="005C3F1E" w:rsidRPr="005C3F1E" w:rsidRDefault="005C3F1E" w:rsidP="005C3F1E">
      <w:pPr>
        <w:numPr>
          <w:ilvl w:val="0"/>
          <w:numId w:val="6"/>
        </w:numPr>
        <w:shd w:val="clear" w:color="auto" w:fill="FFFFFF"/>
        <w:spacing w:after="0" w:line="240" w:lineRule="auto"/>
        <w:jc w:val="both"/>
        <w:textAlignment w:val="baseline"/>
        <w:rPr>
          <w:rFonts w:ascii="Segoe UI" w:eastAsia="Times New Roman" w:hAnsi="Segoe UI" w:cs="Segoe UI"/>
          <w:color w:val="3A3A3A"/>
          <w:sz w:val="20"/>
          <w:szCs w:val="20"/>
          <w:lang w:eastAsia="en-GB"/>
        </w:rPr>
      </w:pPr>
      <w:r w:rsidRPr="005C3F1E">
        <w:rPr>
          <w:rFonts w:ascii="Segoe UI" w:eastAsia="Times New Roman" w:hAnsi="Segoe UI" w:cs="Segoe UI"/>
          <w:color w:val="3A3A3A"/>
          <w:sz w:val="20"/>
          <w:szCs w:val="20"/>
          <w:lang w:eastAsia="en-GB"/>
        </w:rPr>
        <w:t xml:space="preserve">How is the </w:t>
      </w:r>
      <w:proofErr w:type="spellStart"/>
      <w:r w:rsidRPr="005C3F1E">
        <w:rPr>
          <w:rFonts w:ascii="Segoe UI" w:eastAsia="Times New Roman" w:hAnsi="Segoe UI" w:cs="Segoe UI"/>
          <w:color w:val="3A3A3A"/>
          <w:sz w:val="20"/>
          <w:szCs w:val="20"/>
          <w:lang w:eastAsia="en-GB"/>
        </w:rPr>
        <w:t>pt</w:t>
      </w:r>
      <w:proofErr w:type="spellEnd"/>
      <w:r w:rsidRPr="005C3F1E">
        <w:rPr>
          <w:rFonts w:ascii="Segoe UI" w:eastAsia="Times New Roman" w:hAnsi="Segoe UI" w:cs="Segoe UI"/>
          <w:color w:val="3A3A3A"/>
          <w:sz w:val="20"/>
          <w:szCs w:val="20"/>
          <w:lang w:eastAsia="en-GB"/>
        </w:rPr>
        <w:t xml:space="preserve"> coping with cravings – reassurance &amp; encouragement – lots!</w:t>
      </w:r>
    </w:p>
    <w:p w14:paraId="36C54CD4" w14:textId="77777777" w:rsidR="005C3F1E" w:rsidRPr="005C3F1E" w:rsidRDefault="005C3F1E" w:rsidP="005C3F1E">
      <w:pPr>
        <w:shd w:val="clear" w:color="auto" w:fill="FFFFFF"/>
        <w:spacing w:after="300" w:line="240" w:lineRule="auto"/>
        <w:textAlignment w:val="baseline"/>
        <w:outlineLvl w:val="3"/>
        <w:rPr>
          <w:rFonts w:ascii="Segoe UI" w:eastAsia="Times New Roman" w:hAnsi="Segoe UI" w:cs="Segoe UI"/>
          <w:b/>
          <w:bCs/>
          <w:color w:val="3A3A3A"/>
          <w:sz w:val="20"/>
          <w:szCs w:val="20"/>
          <w:lang w:eastAsia="en-GB"/>
        </w:rPr>
      </w:pPr>
      <w:r w:rsidRPr="005C3F1E">
        <w:rPr>
          <w:rFonts w:ascii="Segoe UI" w:eastAsia="Times New Roman" w:hAnsi="Segoe UI" w:cs="Segoe UI"/>
          <w:b/>
          <w:bCs/>
          <w:color w:val="3A3A3A"/>
          <w:sz w:val="20"/>
          <w:szCs w:val="20"/>
          <w:lang w:eastAsia="en-GB"/>
        </w:rPr>
        <w:t>Read-Coding</w:t>
      </w:r>
    </w:p>
    <w:p w14:paraId="4A2130BD" w14:textId="77777777" w:rsidR="005C3F1E" w:rsidRPr="005C3F1E" w:rsidRDefault="005C3F1E" w:rsidP="005C3F1E">
      <w:pPr>
        <w:shd w:val="clear" w:color="auto" w:fill="FFFFFF"/>
        <w:spacing w:after="384" w:line="240" w:lineRule="auto"/>
        <w:jc w:val="both"/>
        <w:textAlignment w:val="baseline"/>
        <w:rPr>
          <w:rFonts w:ascii="Segoe UI" w:eastAsia="Times New Roman" w:hAnsi="Segoe UI" w:cs="Segoe UI"/>
          <w:color w:val="3A3A3A"/>
          <w:sz w:val="20"/>
          <w:szCs w:val="20"/>
          <w:lang w:eastAsia="en-GB"/>
        </w:rPr>
      </w:pPr>
      <w:r w:rsidRPr="005C3F1E">
        <w:rPr>
          <w:rFonts w:ascii="Segoe UI" w:eastAsia="Times New Roman" w:hAnsi="Segoe UI" w:cs="Segoe UI"/>
          <w:color w:val="3A3A3A"/>
          <w:sz w:val="20"/>
          <w:szCs w:val="20"/>
          <w:lang w:eastAsia="en-GB"/>
        </w:rPr>
        <w:t xml:space="preserve">The practice records a </w:t>
      </w:r>
      <w:proofErr w:type="gramStart"/>
      <w:r w:rsidRPr="005C3F1E">
        <w:rPr>
          <w:rFonts w:ascii="Segoe UI" w:eastAsia="Times New Roman" w:hAnsi="Segoe UI" w:cs="Segoe UI"/>
          <w:color w:val="3A3A3A"/>
          <w:sz w:val="20"/>
          <w:szCs w:val="20"/>
          <w:lang w:eastAsia="en-GB"/>
        </w:rPr>
        <w:t>patients</w:t>
      </w:r>
      <w:proofErr w:type="gramEnd"/>
      <w:r w:rsidRPr="005C3F1E">
        <w:rPr>
          <w:rFonts w:ascii="Segoe UI" w:eastAsia="Times New Roman" w:hAnsi="Segoe UI" w:cs="Segoe UI"/>
          <w:color w:val="3A3A3A"/>
          <w:sz w:val="20"/>
          <w:szCs w:val="20"/>
          <w:lang w:eastAsia="en-GB"/>
        </w:rPr>
        <w:t xml:space="preserve"> smoking status and any advice given.   Smoking cessation is encompassed by many clinical areas of the PMS contract such as CHD, stroke, hypertension, diabetes, COPD and asthma.</w:t>
      </w:r>
    </w:p>
    <w:p w14:paraId="7657A6B0" w14:textId="77777777" w:rsidR="005C3F1E" w:rsidRPr="005C3F1E" w:rsidRDefault="005C3F1E" w:rsidP="005C3F1E">
      <w:pPr>
        <w:shd w:val="clear" w:color="auto" w:fill="FFFFFF"/>
        <w:spacing w:after="384" w:line="240" w:lineRule="auto"/>
        <w:jc w:val="both"/>
        <w:textAlignment w:val="baseline"/>
        <w:rPr>
          <w:rFonts w:ascii="Segoe UI" w:eastAsia="Times New Roman" w:hAnsi="Segoe UI" w:cs="Segoe UI"/>
          <w:color w:val="3A3A3A"/>
          <w:sz w:val="20"/>
          <w:szCs w:val="20"/>
          <w:lang w:eastAsia="en-GB"/>
        </w:rPr>
      </w:pPr>
      <w:r w:rsidRPr="005C3F1E">
        <w:rPr>
          <w:rFonts w:ascii="Segoe UI" w:eastAsia="Times New Roman" w:hAnsi="Segoe UI" w:cs="Segoe UI"/>
          <w:color w:val="3A3A3A"/>
          <w:sz w:val="20"/>
          <w:szCs w:val="20"/>
          <w:lang w:eastAsia="en-GB"/>
        </w:rPr>
        <w:t xml:space="preserve">Practices can gain PMS points across several clinical area and a </w:t>
      </w:r>
      <w:proofErr w:type="gramStart"/>
      <w:r w:rsidRPr="005C3F1E">
        <w:rPr>
          <w:rFonts w:ascii="Segoe UI" w:eastAsia="Times New Roman" w:hAnsi="Segoe UI" w:cs="Segoe UI"/>
          <w:color w:val="3A3A3A"/>
          <w:sz w:val="20"/>
          <w:szCs w:val="20"/>
          <w:lang w:eastAsia="en-GB"/>
        </w:rPr>
        <w:t>further points</w:t>
      </w:r>
      <w:proofErr w:type="gramEnd"/>
      <w:r w:rsidRPr="005C3F1E">
        <w:rPr>
          <w:rFonts w:ascii="Segoe UI" w:eastAsia="Times New Roman" w:hAnsi="Segoe UI" w:cs="Segoe UI"/>
          <w:color w:val="3A3A3A"/>
          <w:sz w:val="20"/>
          <w:szCs w:val="20"/>
          <w:lang w:eastAsia="en-GB"/>
        </w:rPr>
        <w:t xml:space="preserve"> for patient records etc.  </w:t>
      </w:r>
      <w:proofErr w:type="gramStart"/>
      <w:r w:rsidRPr="005C3F1E">
        <w:rPr>
          <w:rFonts w:ascii="Segoe UI" w:eastAsia="Times New Roman" w:hAnsi="Segoe UI" w:cs="Segoe UI"/>
          <w:color w:val="3A3A3A"/>
          <w:sz w:val="20"/>
          <w:szCs w:val="20"/>
          <w:lang w:eastAsia="en-GB"/>
        </w:rPr>
        <w:t>Therefore</w:t>
      </w:r>
      <w:proofErr w:type="gramEnd"/>
      <w:r w:rsidRPr="005C3F1E">
        <w:rPr>
          <w:rFonts w:ascii="Segoe UI" w:eastAsia="Times New Roman" w:hAnsi="Segoe UI" w:cs="Segoe UI"/>
          <w:color w:val="3A3A3A"/>
          <w:sz w:val="20"/>
          <w:szCs w:val="20"/>
          <w:lang w:eastAsia="en-GB"/>
        </w:rPr>
        <w:t xml:space="preserve"> smoking status of over 16 year olds must be routinely recorded at various opportunities as they occur.  The practice tries to match the best prescribed method within BRASS advice to achieve the best quit rates of patients.</w:t>
      </w:r>
    </w:p>
    <w:p w14:paraId="534568E2" w14:textId="77777777" w:rsidR="005C3F1E" w:rsidRDefault="005C3F1E" w:rsidP="005C3F1E">
      <w:pPr>
        <w:shd w:val="clear" w:color="auto" w:fill="FFFFFF"/>
        <w:spacing w:after="300" w:line="240" w:lineRule="auto"/>
        <w:jc w:val="both"/>
        <w:textAlignment w:val="baseline"/>
        <w:outlineLvl w:val="3"/>
        <w:rPr>
          <w:rFonts w:ascii="Segoe UI" w:eastAsia="Times New Roman" w:hAnsi="Segoe UI" w:cs="Segoe UI"/>
          <w:b/>
          <w:bCs/>
          <w:color w:val="3A3A3A"/>
          <w:sz w:val="20"/>
          <w:szCs w:val="20"/>
          <w:lang w:eastAsia="en-GB"/>
        </w:rPr>
      </w:pPr>
    </w:p>
    <w:p w14:paraId="20833EC5" w14:textId="77777777" w:rsidR="005C3F1E" w:rsidRDefault="005C3F1E" w:rsidP="005C3F1E">
      <w:pPr>
        <w:shd w:val="clear" w:color="auto" w:fill="FFFFFF"/>
        <w:spacing w:after="300" w:line="240" w:lineRule="auto"/>
        <w:jc w:val="both"/>
        <w:textAlignment w:val="baseline"/>
        <w:outlineLvl w:val="3"/>
        <w:rPr>
          <w:rFonts w:ascii="Segoe UI" w:eastAsia="Times New Roman" w:hAnsi="Segoe UI" w:cs="Segoe UI"/>
          <w:b/>
          <w:bCs/>
          <w:color w:val="3A3A3A"/>
          <w:sz w:val="20"/>
          <w:szCs w:val="20"/>
          <w:lang w:eastAsia="en-GB"/>
        </w:rPr>
      </w:pPr>
    </w:p>
    <w:p w14:paraId="1BA29A96" w14:textId="28D578AD" w:rsidR="005C3F1E" w:rsidRPr="005C3F1E" w:rsidRDefault="005C3F1E" w:rsidP="005C3F1E">
      <w:pPr>
        <w:shd w:val="clear" w:color="auto" w:fill="FFFFFF"/>
        <w:spacing w:after="300" w:line="240" w:lineRule="auto"/>
        <w:jc w:val="both"/>
        <w:textAlignment w:val="baseline"/>
        <w:outlineLvl w:val="3"/>
        <w:rPr>
          <w:rFonts w:ascii="Segoe UI" w:eastAsia="Times New Roman" w:hAnsi="Segoe UI" w:cs="Segoe UI"/>
          <w:b/>
          <w:bCs/>
          <w:color w:val="3A3A3A"/>
          <w:sz w:val="20"/>
          <w:szCs w:val="20"/>
          <w:lang w:eastAsia="en-GB"/>
        </w:rPr>
      </w:pPr>
      <w:r w:rsidRPr="005C3F1E">
        <w:rPr>
          <w:rFonts w:ascii="Segoe UI" w:eastAsia="Times New Roman" w:hAnsi="Segoe UI" w:cs="Segoe UI"/>
          <w:b/>
          <w:bCs/>
          <w:color w:val="3A3A3A"/>
          <w:sz w:val="20"/>
          <w:szCs w:val="20"/>
          <w:lang w:eastAsia="en-GB"/>
        </w:rPr>
        <w:lastRenderedPageBreak/>
        <w:t xml:space="preserve">Method of </w:t>
      </w:r>
      <w:proofErr w:type="spellStart"/>
      <w:r w:rsidRPr="005C3F1E">
        <w:rPr>
          <w:rFonts w:ascii="Segoe UI" w:eastAsia="Times New Roman" w:hAnsi="Segoe UI" w:cs="Segoe UI"/>
          <w:b/>
          <w:bCs/>
          <w:color w:val="3A3A3A"/>
          <w:sz w:val="20"/>
          <w:szCs w:val="20"/>
          <w:lang w:eastAsia="en-GB"/>
        </w:rPr>
        <w:t>Acheiving</w:t>
      </w:r>
      <w:proofErr w:type="spellEnd"/>
      <w:r w:rsidRPr="005C3F1E">
        <w:rPr>
          <w:rFonts w:ascii="Segoe UI" w:eastAsia="Times New Roman" w:hAnsi="Segoe UI" w:cs="Segoe UI"/>
          <w:b/>
          <w:bCs/>
          <w:color w:val="3A3A3A"/>
          <w:sz w:val="20"/>
          <w:szCs w:val="20"/>
          <w:lang w:eastAsia="en-GB"/>
        </w:rPr>
        <w:t xml:space="preserve"> Objectives</w:t>
      </w:r>
    </w:p>
    <w:p w14:paraId="48112EA7" w14:textId="77777777" w:rsidR="005C3F1E" w:rsidRPr="005C3F1E" w:rsidRDefault="005C3F1E" w:rsidP="005C3F1E">
      <w:pPr>
        <w:shd w:val="clear" w:color="auto" w:fill="FFFFFF"/>
        <w:spacing w:after="0" w:line="240" w:lineRule="auto"/>
        <w:textAlignment w:val="baseline"/>
        <w:rPr>
          <w:rFonts w:ascii="Segoe UI" w:eastAsia="Times New Roman" w:hAnsi="Segoe UI" w:cs="Segoe UI"/>
          <w:color w:val="3A3A3A"/>
          <w:sz w:val="20"/>
          <w:szCs w:val="20"/>
          <w:lang w:eastAsia="en-GB"/>
        </w:rPr>
      </w:pPr>
      <w:r w:rsidRPr="005C3F1E">
        <w:rPr>
          <w:rFonts w:ascii="Segoe UI" w:eastAsia="Times New Roman" w:hAnsi="Segoe UI" w:cs="Segoe UI"/>
          <w:b/>
          <w:bCs/>
          <w:color w:val="3A3A3A"/>
          <w:sz w:val="20"/>
          <w:szCs w:val="20"/>
          <w:bdr w:val="none" w:sz="0" w:space="0" w:color="auto" w:frame="1"/>
          <w:lang w:eastAsia="en-GB"/>
        </w:rPr>
        <w:t>Where</w:t>
      </w:r>
    </w:p>
    <w:p w14:paraId="5637A56B" w14:textId="77777777" w:rsidR="005C3F1E" w:rsidRPr="005C3F1E" w:rsidRDefault="005C3F1E" w:rsidP="005C3F1E">
      <w:pPr>
        <w:numPr>
          <w:ilvl w:val="0"/>
          <w:numId w:val="7"/>
        </w:numPr>
        <w:shd w:val="clear" w:color="auto" w:fill="FFFFFF"/>
        <w:spacing w:after="0" w:line="240" w:lineRule="auto"/>
        <w:jc w:val="both"/>
        <w:textAlignment w:val="baseline"/>
        <w:rPr>
          <w:rFonts w:ascii="Segoe UI" w:eastAsia="Times New Roman" w:hAnsi="Segoe UI" w:cs="Segoe UI"/>
          <w:color w:val="3A3A3A"/>
          <w:sz w:val="20"/>
          <w:szCs w:val="20"/>
          <w:lang w:eastAsia="en-GB"/>
        </w:rPr>
      </w:pPr>
      <w:r w:rsidRPr="005C3F1E">
        <w:rPr>
          <w:rFonts w:ascii="Segoe UI" w:eastAsia="Times New Roman" w:hAnsi="Segoe UI" w:cs="Segoe UI"/>
          <w:color w:val="3A3A3A"/>
          <w:sz w:val="20"/>
          <w:szCs w:val="20"/>
          <w:lang w:eastAsia="en-GB"/>
        </w:rPr>
        <w:t>Ashcroft Surgery</w:t>
      </w:r>
    </w:p>
    <w:p w14:paraId="2FD1D12A" w14:textId="77777777" w:rsidR="005C3F1E" w:rsidRPr="005C3F1E" w:rsidRDefault="005C3F1E" w:rsidP="005C3F1E">
      <w:pPr>
        <w:numPr>
          <w:ilvl w:val="0"/>
          <w:numId w:val="7"/>
        </w:numPr>
        <w:shd w:val="clear" w:color="auto" w:fill="FFFFFF"/>
        <w:spacing w:after="0" w:line="240" w:lineRule="auto"/>
        <w:jc w:val="both"/>
        <w:textAlignment w:val="baseline"/>
        <w:rPr>
          <w:rFonts w:ascii="Segoe UI" w:eastAsia="Times New Roman" w:hAnsi="Segoe UI" w:cs="Segoe UI"/>
          <w:color w:val="3A3A3A"/>
          <w:sz w:val="20"/>
          <w:szCs w:val="20"/>
          <w:lang w:eastAsia="en-GB"/>
        </w:rPr>
      </w:pPr>
      <w:r w:rsidRPr="005C3F1E">
        <w:rPr>
          <w:rFonts w:ascii="Segoe UI" w:eastAsia="Times New Roman" w:hAnsi="Segoe UI" w:cs="Segoe UI"/>
          <w:color w:val="3A3A3A"/>
          <w:sz w:val="20"/>
          <w:szCs w:val="20"/>
          <w:lang w:eastAsia="en-GB"/>
        </w:rPr>
        <w:t>Home Visits</w:t>
      </w:r>
    </w:p>
    <w:p w14:paraId="1F520330" w14:textId="77777777" w:rsidR="005C3F1E" w:rsidRPr="005C3F1E" w:rsidRDefault="005C3F1E" w:rsidP="005C3F1E">
      <w:pPr>
        <w:shd w:val="clear" w:color="auto" w:fill="FFFFFF"/>
        <w:spacing w:after="0" w:line="240" w:lineRule="auto"/>
        <w:textAlignment w:val="baseline"/>
        <w:rPr>
          <w:rFonts w:ascii="Segoe UI" w:eastAsia="Times New Roman" w:hAnsi="Segoe UI" w:cs="Segoe UI"/>
          <w:color w:val="3A3A3A"/>
          <w:sz w:val="20"/>
          <w:szCs w:val="20"/>
          <w:lang w:eastAsia="en-GB"/>
        </w:rPr>
      </w:pPr>
      <w:r w:rsidRPr="005C3F1E">
        <w:rPr>
          <w:rFonts w:ascii="Segoe UI" w:eastAsia="Times New Roman" w:hAnsi="Segoe UI" w:cs="Segoe UI"/>
          <w:b/>
          <w:bCs/>
          <w:color w:val="3A3A3A"/>
          <w:sz w:val="20"/>
          <w:szCs w:val="20"/>
          <w:bdr w:val="none" w:sz="0" w:space="0" w:color="auto" w:frame="1"/>
          <w:lang w:eastAsia="en-GB"/>
        </w:rPr>
        <w:t>When</w:t>
      </w:r>
    </w:p>
    <w:p w14:paraId="2851147E" w14:textId="77777777" w:rsidR="005C3F1E" w:rsidRPr="005C3F1E" w:rsidRDefault="005C3F1E" w:rsidP="005C3F1E">
      <w:pPr>
        <w:numPr>
          <w:ilvl w:val="0"/>
          <w:numId w:val="8"/>
        </w:numPr>
        <w:shd w:val="clear" w:color="auto" w:fill="FFFFFF"/>
        <w:spacing w:after="0" w:line="240" w:lineRule="auto"/>
        <w:textAlignment w:val="baseline"/>
        <w:rPr>
          <w:rFonts w:ascii="Segoe UI" w:eastAsia="Times New Roman" w:hAnsi="Segoe UI" w:cs="Segoe UI"/>
          <w:color w:val="3A3A3A"/>
          <w:sz w:val="20"/>
          <w:szCs w:val="20"/>
          <w:lang w:eastAsia="en-GB"/>
        </w:rPr>
      </w:pPr>
      <w:r w:rsidRPr="005C3F1E">
        <w:rPr>
          <w:rFonts w:ascii="Segoe UI" w:eastAsia="Times New Roman" w:hAnsi="Segoe UI" w:cs="Segoe UI"/>
          <w:color w:val="3A3A3A"/>
          <w:sz w:val="20"/>
          <w:szCs w:val="20"/>
          <w:lang w:eastAsia="en-GB"/>
        </w:rPr>
        <w:t>During all consultations – at any opportunity, where appropriate</w:t>
      </w:r>
    </w:p>
    <w:p w14:paraId="498BE743" w14:textId="77777777" w:rsidR="005C3F1E" w:rsidRPr="005C3F1E" w:rsidRDefault="005C3F1E" w:rsidP="005C3F1E">
      <w:pPr>
        <w:numPr>
          <w:ilvl w:val="0"/>
          <w:numId w:val="8"/>
        </w:numPr>
        <w:shd w:val="clear" w:color="auto" w:fill="FFFFFF"/>
        <w:spacing w:after="0" w:line="240" w:lineRule="auto"/>
        <w:textAlignment w:val="baseline"/>
        <w:rPr>
          <w:rFonts w:ascii="Segoe UI" w:eastAsia="Times New Roman" w:hAnsi="Segoe UI" w:cs="Segoe UI"/>
          <w:color w:val="3A3A3A"/>
          <w:sz w:val="20"/>
          <w:szCs w:val="20"/>
          <w:lang w:eastAsia="en-GB"/>
        </w:rPr>
      </w:pPr>
      <w:r w:rsidRPr="005C3F1E">
        <w:rPr>
          <w:rFonts w:ascii="Segoe UI" w:eastAsia="Times New Roman" w:hAnsi="Segoe UI" w:cs="Segoe UI"/>
          <w:color w:val="3A3A3A"/>
          <w:sz w:val="20"/>
          <w:szCs w:val="20"/>
          <w:lang w:eastAsia="en-GB"/>
        </w:rPr>
        <w:t>NPHC’s</w:t>
      </w:r>
    </w:p>
    <w:p w14:paraId="1733C5BE" w14:textId="77777777" w:rsidR="005C3F1E" w:rsidRPr="005C3F1E" w:rsidRDefault="005C3F1E" w:rsidP="005C3F1E">
      <w:pPr>
        <w:numPr>
          <w:ilvl w:val="0"/>
          <w:numId w:val="8"/>
        </w:numPr>
        <w:shd w:val="clear" w:color="auto" w:fill="FFFFFF"/>
        <w:spacing w:after="0" w:line="240" w:lineRule="auto"/>
        <w:textAlignment w:val="baseline"/>
        <w:rPr>
          <w:rFonts w:ascii="Segoe UI" w:eastAsia="Times New Roman" w:hAnsi="Segoe UI" w:cs="Segoe UI"/>
          <w:color w:val="3A3A3A"/>
          <w:sz w:val="20"/>
          <w:szCs w:val="20"/>
          <w:lang w:eastAsia="en-GB"/>
        </w:rPr>
      </w:pPr>
      <w:r w:rsidRPr="005C3F1E">
        <w:rPr>
          <w:rFonts w:ascii="Segoe UI" w:eastAsia="Times New Roman" w:hAnsi="Segoe UI" w:cs="Segoe UI"/>
          <w:color w:val="3A3A3A"/>
          <w:sz w:val="20"/>
          <w:szCs w:val="20"/>
          <w:lang w:eastAsia="en-GB"/>
        </w:rPr>
        <w:t>Chronic Disease Reviews</w:t>
      </w:r>
    </w:p>
    <w:p w14:paraId="3835B9AE" w14:textId="77777777" w:rsidR="005C3F1E" w:rsidRPr="005C3F1E" w:rsidRDefault="005C3F1E" w:rsidP="005C3F1E">
      <w:pPr>
        <w:numPr>
          <w:ilvl w:val="0"/>
          <w:numId w:val="8"/>
        </w:numPr>
        <w:shd w:val="clear" w:color="auto" w:fill="FFFFFF"/>
        <w:spacing w:after="0" w:line="240" w:lineRule="auto"/>
        <w:textAlignment w:val="baseline"/>
        <w:rPr>
          <w:rFonts w:ascii="Segoe UI" w:eastAsia="Times New Roman" w:hAnsi="Segoe UI" w:cs="Segoe UI"/>
          <w:color w:val="3A3A3A"/>
          <w:sz w:val="20"/>
          <w:szCs w:val="20"/>
          <w:lang w:eastAsia="en-GB"/>
        </w:rPr>
      </w:pPr>
      <w:r w:rsidRPr="005C3F1E">
        <w:rPr>
          <w:rFonts w:ascii="Segoe UI" w:eastAsia="Times New Roman" w:hAnsi="Segoe UI" w:cs="Segoe UI"/>
          <w:color w:val="3A3A3A"/>
          <w:sz w:val="20"/>
          <w:szCs w:val="20"/>
          <w:lang w:eastAsia="en-GB"/>
        </w:rPr>
        <w:t>Family Planning/Cytology appts</w:t>
      </w:r>
    </w:p>
    <w:p w14:paraId="00210FC6" w14:textId="77777777" w:rsidR="005C3F1E" w:rsidRPr="005C3F1E" w:rsidRDefault="005C3F1E" w:rsidP="005C3F1E">
      <w:pPr>
        <w:numPr>
          <w:ilvl w:val="0"/>
          <w:numId w:val="8"/>
        </w:numPr>
        <w:shd w:val="clear" w:color="auto" w:fill="FFFFFF"/>
        <w:spacing w:after="0" w:line="240" w:lineRule="auto"/>
        <w:textAlignment w:val="baseline"/>
        <w:rPr>
          <w:rFonts w:ascii="Segoe UI" w:eastAsia="Times New Roman" w:hAnsi="Segoe UI" w:cs="Segoe UI"/>
          <w:color w:val="3A3A3A"/>
          <w:sz w:val="20"/>
          <w:szCs w:val="20"/>
          <w:lang w:eastAsia="en-GB"/>
        </w:rPr>
      </w:pPr>
      <w:r w:rsidRPr="005C3F1E">
        <w:rPr>
          <w:rFonts w:ascii="Segoe UI" w:eastAsia="Times New Roman" w:hAnsi="Segoe UI" w:cs="Segoe UI"/>
          <w:color w:val="3A3A3A"/>
          <w:sz w:val="20"/>
          <w:szCs w:val="20"/>
          <w:lang w:eastAsia="en-GB"/>
        </w:rPr>
        <w:t>Antenatal Clinic</w:t>
      </w:r>
    </w:p>
    <w:p w14:paraId="0F66BDF4" w14:textId="77777777" w:rsidR="005C3F1E" w:rsidRPr="005C3F1E" w:rsidRDefault="005C3F1E" w:rsidP="005C3F1E">
      <w:pPr>
        <w:numPr>
          <w:ilvl w:val="0"/>
          <w:numId w:val="8"/>
        </w:numPr>
        <w:shd w:val="clear" w:color="auto" w:fill="FFFFFF"/>
        <w:spacing w:after="0" w:line="240" w:lineRule="auto"/>
        <w:textAlignment w:val="baseline"/>
        <w:rPr>
          <w:rFonts w:ascii="Segoe UI" w:eastAsia="Times New Roman" w:hAnsi="Segoe UI" w:cs="Segoe UI"/>
          <w:color w:val="3A3A3A"/>
          <w:sz w:val="20"/>
          <w:szCs w:val="20"/>
          <w:lang w:eastAsia="en-GB"/>
        </w:rPr>
      </w:pPr>
      <w:r w:rsidRPr="005C3F1E">
        <w:rPr>
          <w:rFonts w:ascii="Segoe UI" w:eastAsia="Times New Roman" w:hAnsi="Segoe UI" w:cs="Segoe UI"/>
          <w:color w:val="3A3A3A"/>
          <w:sz w:val="20"/>
          <w:szCs w:val="20"/>
          <w:lang w:eastAsia="en-GB"/>
        </w:rPr>
        <w:t>Blood tests/ECG’s (to give questionnaire?)</w:t>
      </w:r>
    </w:p>
    <w:p w14:paraId="7391F4C2" w14:textId="77777777" w:rsidR="005C3F1E" w:rsidRPr="005C3F1E" w:rsidRDefault="005C3F1E" w:rsidP="005C3F1E">
      <w:pPr>
        <w:numPr>
          <w:ilvl w:val="0"/>
          <w:numId w:val="8"/>
        </w:numPr>
        <w:shd w:val="clear" w:color="auto" w:fill="FFFFFF"/>
        <w:spacing w:after="0" w:line="240" w:lineRule="auto"/>
        <w:textAlignment w:val="baseline"/>
        <w:rPr>
          <w:rFonts w:ascii="Segoe UI" w:eastAsia="Times New Roman" w:hAnsi="Segoe UI" w:cs="Segoe UI"/>
          <w:color w:val="3A3A3A"/>
          <w:sz w:val="20"/>
          <w:szCs w:val="20"/>
          <w:lang w:eastAsia="en-GB"/>
        </w:rPr>
      </w:pPr>
      <w:r w:rsidRPr="005C3F1E">
        <w:rPr>
          <w:rFonts w:ascii="Segoe UI" w:eastAsia="Times New Roman" w:hAnsi="Segoe UI" w:cs="Segoe UI"/>
          <w:color w:val="3A3A3A"/>
          <w:sz w:val="20"/>
          <w:szCs w:val="20"/>
          <w:lang w:eastAsia="en-GB"/>
        </w:rPr>
        <w:t>Home visits undertaken by the District Nurses and/or Health Visitors</w:t>
      </w:r>
    </w:p>
    <w:p w14:paraId="4167AABF" w14:textId="77777777" w:rsidR="005C3F1E" w:rsidRPr="005C3F1E" w:rsidRDefault="005C3F1E" w:rsidP="005C3F1E">
      <w:pPr>
        <w:shd w:val="clear" w:color="auto" w:fill="FFFFFF"/>
        <w:spacing w:after="0" w:line="240" w:lineRule="auto"/>
        <w:textAlignment w:val="baseline"/>
        <w:rPr>
          <w:rFonts w:ascii="Segoe UI" w:eastAsia="Times New Roman" w:hAnsi="Segoe UI" w:cs="Segoe UI"/>
          <w:color w:val="3A3A3A"/>
          <w:sz w:val="20"/>
          <w:szCs w:val="20"/>
          <w:lang w:eastAsia="en-GB"/>
        </w:rPr>
      </w:pPr>
      <w:r w:rsidRPr="005C3F1E">
        <w:rPr>
          <w:rFonts w:ascii="Segoe UI" w:eastAsia="Times New Roman" w:hAnsi="Segoe UI" w:cs="Segoe UI"/>
          <w:b/>
          <w:bCs/>
          <w:color w:val="3A3A3A"/>
          <w:sz w:val="20"/>
          <w:szCs w:val="20"/>
          <w:bdr w:val="none" w:sz="0" w:space="0" w:color="auto" w:frame="1"/>
          <w:lang w:eastAsia="en-GB"/>
        </w:rPr>
        <w:t>How</w:t>
      </w:r>
    </w:p>
    <w:p w14:paraId="410E3F92" w14:textId="77777777" w:rsidR="005C3F1E" w:rsidRPr="005C3F1E" w:rsidRDefault="005C3F1E" w:rsidP="005C3F1E">
      <w:pPr>
        <w:numPr>
          <w:ilvl w:val="0"/>
          <w:numId w:val="9"/>
        </w:numPr>
        <w:shd w:val="clear" w:color="auto" w:fill="FFFFFF"/>
        <w:spacing w:after="0" w:line="240" w:lineRule="auto"/>
        <w:jc w:val="both"/>
        <w:textAlignment w:val="baseline"/>
        <w:rPr>
          <w:rFonts w:ascii="Segoe UI" w:eastAsia="Times New Roman" w:hAnsi="Segoe UI" w:cs="Segoe UI"/>
          <w:color w:val="3A3A3A"/>
          <w:sz w:val="20"/>
          <w:szCs w:val="20"/>
          <w:lang w:eastAsia="en-GB"/>
        </w:rPr>
      </w:pPr>
      <w:r w:rsidRPr="005C3F1E">
        <w:rPr>
          <w:rFonts w:ascii="Segoe UI" w:eastAsia="Times New Roman" w:hAnsi="Segoe UI" w:cs="Segoe UI"/>
          <w:b/>
          <w:bCs/>
          <w:color w:val="3A3A3A"/>
          <w:sz w:val="20"/>
          <w:szCs w:val="20"/>
          <w:bdr w:val="none" w:sz="0" w:space="0" w:color="auto" w:frame="1"/>
          <w:lang w:eastAsia="en-GB"/>
        </w:rPr>
        <w:t>30-second brief intervention</w:t>
      </w:r>
      <w:r w:rsidRPr="005C3F1E">
        <w:rPr>
          <w:rFonts w:ascii="Segoe UI" w:eastAsia="Times New Roman" w:hAnsi="Segoe UI" w:cs="Segoe UI"/>
          <w:color w:val="3A3A3A"/>
          <w:sz w:val="20"/>
          <w:szCs w:val="20"/>
          <w:lang w:eastAsia="en-GB"/>
        </w:rPr>
        <w:t> + brief info leaflet</w:t>
      </w:r>
    </w:p>
    <w:p w14:paraId="5AA9AA3D" w14:textId="77777777" w:rsidR="005C3F1E" w:rsidRPr="005C3F1E" w:rsidRDefault="005C3F1E" w:rsidP="005C3F1E">
      <w:pPr>
        <w:numPr>
          <w:ilvl w:val="0"/>
          <w:numId w:val="9"/>
        </w:numPr>
        <w:shd w:val="clear" w:color="auto" w:fill="FFFFFF"/>
        <w:spacing w:after="0" w:line="240" w:lineRule="auto"/>
        <w:jc w:val="both"/>
        <w:textAlignment w:val="baseline"/>
        <w:rPr>
          <w:rFonts w:ascii="Segoe UI" w:eastAsia="Times New Roman" w:hAnsi="Segoe UI" w:cs="Segoe UI"/>
          <w:color w:val="3A3A3A"/>
          <w:sz w:val="20"/>
          <w:szCs w:val="20"/>
          <w:lang w:eastAsia="en-GB"/>
        </w:rPr>
      </w:pPr>
      <w:r w:rsidRPr="005C3F1E">
        <w:rPr>
          <w:rFonts w:ascii="Segoe UI" w:eastAsia="Times New Roman" w:hAnsi="Segoe UI" w:cs="Segoe UI"/>
          <w:b/>
          <w:bCs/>
          <w:color w:val="3A3A3A"/>
          <w:sz w:val="20"/>
          <w:szCs w:val="20"/>
          <w:bdr w:val="none" w:sz="0" w:space="0" w:color="auto" w:frame="1"/>
          <w:lang w:eastAsia="en-GB"/>
        </w:rPr>
        <w:t>Routine GP</w:t>
      </w:r>
      <w:r w:rsidRPr="005C3F1E">
        <w:rPr>
          <w:rFonts w:ascii="Segoe UI" w:eastAsia="Times New Roman" w:hAnsi="Segoe UI" w:cs="Segoe UI"/>
          <w:color w:val="3A3A3A"/>
          <w:sz w:val="20"/>
          <w:szCs w:val="20"/>
          <w:lang w:eastAsia="en-GB"/>
        </w:rPr>
        <w:t> consultation – agreed the GP can commence 1</w:t>
      </w:r>
      <w:r w:rsidRPr="005C3F1E">
        <w:rPr>
          <w:rFonts w:ascii="Segoe UI" w:eastAsia="Times New Roman" w:hAnsi="Segoe UI" w:cs="Segoe UI"/>
          <w:color w:val="3A3A3A"/>
          <w:sz w:val="14"/>
          <w:szCs w:val="14"/>
          <w:bdr w:val="none" w:sz="0" w:space="0" w:color="auto" w:frame="1"/>
          <w:vertAlign w:val="superscript"/>
          <w:lang w:eastAsia="en-GB"/>
        </w:rPr>
        <w:t>st</w:t>
      </w:r>
      <w:r w:rsidRPr="005C3F1E">
        <w:rPr>
          <w:rFonts w:ascii="Segoe UI" w:eastAsia="Times New Roman" w:hAnsi="Segoe UI" w:cs="Segoe UI"/>
          <w:color w:val="3A3A3A"/>
          <w:sz w:val="20"/>
          <w:szCs w:val="20"/>
          <w:lang w:eastAsia="en-GB"/>
        </w:rPr>
        <w:t> prior to accessing the practice NHS SSC.</w:t>
      </w:r>
    </w:p>
    <w:p w14:paraId="39F4DD12" w14:textId="77777777" w:rsidR="005C3F1E" w:rsidRPr="005C3F1E" w:rsidRDefault="005C3F1E" w:rsidP="005C3F1E">
      <w:pPr>
        <w:numPr>
          <w:ilvl w:val="0"/>
          <w:numId w:val="9"/>
        </w:numPr>
        <w:shd w:val="clear" w:color="auto" w:fill="FFFFFF"/>
        <w:spacing w:after="0" w:line="240" w:lineRule="auto"/>
        <w:jc w:val="both"/>
        <w:textAlignment w:val="baseline"/>
        <w:rPr>
          <w:rFonts w:ascii="Segoe UI" w:eastAsia="Times New Roman" w:hAnsi="Segoe UI" w:cs="Segoe UI"/>
          <w:color w:val="3A3A3A"/>
          <w:sz w:val="20"/>
          <w:szCs w:val="20"/>
          <w:lang w:eastAsia="en-GB"/>
        </w:rPr>
      </w:pPr>
      <w:r w:rsidRPr="005C3F1E">
        <w:rPr>
          <w:rFonts w:ascii="Segoe UI" w:eastAsia="Times New Roman" w:hAnsi="Segoe UI" w:cs="Segoe UI"/>
          <w:b/>
          <w:bCs/>
          <w:color w:val="3A3A3A"/>
          <w:sz w:val="20"/>
          <w:szCs w:val="20"/>
          <w:bdr w:val="none" w:sz="0" w:space="0" w:color="auto" w:frame="1"/>
          <w:lang w:eastAsia="en-GB"/>
        </w:rPr>
        <w:t>Smoking Cessation Clinic</w:t>
      </w:r>
      <w:r w:rsidRPr="005C3F1E">
        <w:rPr>
          <w:rFonts w:ascii="Segoe UI" w:eastAsia="Times New Roman" w:hAnsi="Segoe UI" w:cs="Segoe UI"/>
          <w:color w:val="3A3A3A"/>
          <w:sz w:val="20"/>
          <w:szCs w:val="20"/>
          <w:lang w:eastAsia="en-GB"/>
        </w:rPr>
        <w:t xml:space="preserve"> operated by a </w:t>
      </w:r>
      <w:proofErr w:type="spellStart"/>
      <w:r w:rsidRPr="005C3F1E">
        <w:rPr>
          <w:rFonts w:ascii="Segoe UI" w:eastAsia="Times New Roman" w:hAnsi="Segoe UI" w:cs="Segoe UI"/>
          <w:color w:val="3A3A3A"/>
          <w:sz w:val="20"/>
          <w:szCs w:val="20"/>
          <w:lang w:eastAsia="en-GB"/>
        </w:rPr>
        <w:t>practiceHCA</w:t>
      </w:r>
      <w:proofErr w:type="spellEnd"/>
      <w:r w:rsidRPr="005C3F1E">
        <w:rPr>
          <w:rFonts w:ascii="Segoe UI" w:eastAsia="Times New Roman" w:hAnsi="Segoe UI" w:cs="Segoe UI"/>
          <w:color w:val="3A3A3A"/>
          <w:sz w:val="20"/>
          <w:szCs w:val="20"/>
          <w:lang w:eastAsia="en-GB"/>
        </w:rPr>
        <w:t xml:space="preserve"> </w:t>
      </w:r>
      <w:proofErr w:type="gramStart"/>
      <w:r w:rsidRPr="005C3F1E">
        <w:rPr>
          <w:rFonts w:ascii="Segoe UI" w:eastAsia="Times New Roman" w:hAnsi="Segoe UI" w:cs="Segoe UI"/>
          <w:color w:val="3A3A3A"/>
          <w:sz w:val="20"/>
          <w:szCs w:val="20"/>
          <w:lang w:eastAsia="en-GB"/>
        </w:rPr>
        <w:t>whom  appointments</w:t>
      </w:r>
      <w:proofErr w:type="gramEnd"/>
      <w:r w:rsidRPr="005C3F1E">
        <w:rPr>
          <w:rFonts w:ascii="Segoe UI" w:eastAsia="Times New Roman" w:hAnsi="Segoe UI" w:cs="Segoe UI"/>
          <w:color w:val="3A3A3A"/>
          <w:sz w:val="20"/>
          <w:szCs w:val="20"/>
          <w:lang w:eastAsia="en-GB"/>
        </w:rPr>
        <w:t xml:space="preserve"> should be booked with via  reception.</w:t>
      </w:r>
    </w:p>
    <w:p w14:paraId="01D1DF7F" w14:textId="77777777" w:rsidR="005C3F1E" w:rsidRPr="005C3F1E" w:rsidRDefault="005C3F1E" w:rsidP="005C3F1E">
      <w:pPr>
        <w:numPr>
          <w:ilvl w:val="0"/>
          <w:numId w:val="9"/>
        </w:numPr>
        <w:shd w:val="clear" w:color="auto" w:fill="FFFFFF"/>
        <w:spacing w:after="0" w:line="240" w:lineRule="auto"/>
        <w:jc w:val="both"/>
        <w:textAlignment w:val="baseline"/>
        <w:rPr>
          <w:rFonts w:ascii="Segoe UI" w:eastAsia="Times New Roman" w:hAnsi="Segoe UI" w:cs="Segoe UI"/>
          <w:color w:val="3A3A3A"/>
          <w:sz w:val="20"/>
          <w:szCs w:val="20"/>
          <w:lang w:eastAsia="en-GB"/>
        </w:rPr>
      </w:pPr>
      <w:r w:rsidRPr="005C3F1E">
        <w:rPr>
          <w:rFonts w:ascii="Segoe UI" w:eastAsia="Times New Roman" w:hAnsi="Segoe UI" w:cs="Segoe UI"/>
          <w:b/>
          <w:bCs/>
          <w:color w:val="3A3A3A"/>
          <w:sz w:val="20"/>
          <w:szCs w:val="20"/>
          <w:bdr w:val="none" w:sz="0" w:space="0" w:color="auto" w:frame="1"/>
          <w:lang w:eastAsia="en-GB"/>
        </w:rPr>
        <w:t>BRASS</w:t>
      </w:r>
      <w:r w:rsidRPr="005C3F1E">
        <w:rPr>
          <w:rFonts w:ascii="Segoe UI" w:eastAsia="Times New Roman" w:hAnsi="Segoe UI" w:cs="Segoe UI"/>
          <w:color w:val="3A3A3A"/>
          <w:sz w:val="20"/>
          <w:szCs w:val="20"/>
          <w:lang w:eastAsia="en-GB"/>
        </w:rPr>
        <w:t> – referrals are made to this specialist service if the patient is a frequent quitter (multiple attempts) or if they are pregnant. Patients can refer themselves directly if they choose not to wait for an appt at the surgery.</w:t>
      </w:r>
    </w:p>
    <w:p w14:paraId="6E059FA3" w14:textId="77777777" w:rsidR="005C3F1E" w:rsidRDefault="005C3F1E" w:rsidP="005C3F1E">
      <w:pPr>
        <w:shd w:val="clear" w:color="auto" w:fill="FFFFFF"/>
        <w:spacing w:after="0" w:line="240" w:lineRule="auto"/>
        <w:textAlignment w:val="baseline"/>
        <w:rPr>
          <w:rFonts w:ascii="Segoe UI" w:eastAsia="Times New Roman" w:hAnsi="Segoe UI" w:cs="Segoe UI"/>
          <w:b/>
          <w:bCs/>
          <w:color w:val="3A3A3A"/>
          <w:sz w:val="20"/>
          <w:szCs w:val="20"/>
          <w:bdr w:val="none" w:sz="0" w:space="0" w:color="auto" w:frame="1"/>
          <w:lang w:eastAsia="en-GB"/>
        </w:rPr>
      </w:pPr>
    </w:p>
    <w:p w14:paraId="6B77CA73" w14:textId="660BCEB3" w:rsidR="005C3F1E" w:rsidRPr="005C3F1E" w:rsidRDefault="005C3F1E" w:rsidP="005C3F1E">
      <w:pPr>
        <w:shd w:val="clear" w:color="auto" w:fill="FFFFFF"/>
        <w:spacing w:after="0" w:line="240" w:lineRule="auto"/>
        <w:textAlignment w:val="baseline"/>
        <w:rPr>
          <w:rFonts w:ascii="Segoe UI" w:eastAsia="Times New Roman" w:hAnsi="Segoe UI" w:cs="Segoe UI"/>
          <w:color w:val="3A3A3A"/>
          <w:sz w:val="20"/>
          <w:szCs w:val="20"/>
          <w:lang w:eastAsia="en-GB"/>
        </w:rPr>
      </w:pPr>
      <w:r w:rsidRPr="005C3F1E">
        <w:rPr>
          <w:rFonts w:ascii="Segoe UI" w:eastAsia="Times New Roman" w:hAnsi="Segoe UI" w:cs="Segoe UI"/>
          <w:b/>
          <w:bCs/>
          <w:color w:val="3A3A3A"/>
          <w:sz w:val="20"/>
          <w:szCs w:val="20"/>
          <w:bdr w:val="none" w:sz="0" w:space="0" w:color="auto" w:frame="1"/>
          <w:lang w:eastAsia="en-GB"/>
        </w:rPr>
        <w:t>References</w:t>
      </w:r>
    </w:p>
    <w:p w14:paraId="6D9E8A46" w14:textId="77777777" w:rsidR="005C3F1E" w:rsidRPr="005C3F1E" w:rsidRDefault="005C3F1E" w:rsidP="005C3F1E">
      <w:pPr>
        <w:shd w:val="clear" w:color="auto" w:fill="FFFFFF"/>
        <w:spacing w:after="384" w:line="240" w:lineRule="auto"/>
        <w:jc w:val="both"/>
        <w:textAlignment w:val="baseline"/>
        <w:rPr>
          <w:rFonts w:ascii="Segoe UI" w:eastAsia="Times New Roman" w:hAnsi="Segoe UI" w:cs="Segoe UI"/>
          <w:color w:val="3A3A3A"/>
          <w:sz w:val="20"/>
          <w:szCs w:val="20"/>
          <w:lang w:eastAsia="en-GB"/>
        </w:rPr>
      </w:pPr>
      <w:r w:rsidRPr="005C3F1E">
        <w:rPr>
          <w:rFonts w:ascii="Segoe UI" w:eastAsia="Times New Roman" w:hAnsi="Segoe UI" w:cs="Segoe UI"/>
          <w:color w:val="3A3A3A"/>
          <w:sz w:val="20"/>
          <w:szCs w:val="20"/>
          <w:lang w:eastAsia="en-GB"/>
        </w:rPr>
        <w:t>Most of the information on this webpage adapted from…</w:t>
      </w:r>
    </w:p>
    <w:p w14:paraId="762B90F1" w14:textId="77777777" w:rsidR="005C3F1E" w:rsidRPr="005C3F1E" w:rsidRDefault="005C3F1E" w:rsidP="005C3F1E">
      <w:pPr>
        <w:numPr>
          <w:ilvl w:val="0"/>
          <w:numId w:val="10"/>
        </w:numPr>
        <w:shd w:val="clear" w:color="auto" w:fill="FFFFFF"/>
        <w:spacing w:after="0" w:line="240" w:lineRule="auto"/>
        <w:jc w:val="both"/>
        <w:textAlignment w:val="baseline"/>
        <w:rPr>
          <w:rFonts w:ascii="Segoe UI" w:eastAsia="Times New Roman" w:hAnsi="Segoe UI" w:cs="Segoe UI"/>
          <w:color w:val="3A3A3A"/>
          <w:sz w:val="20"/>
          <w:szCs w:val="20"/>
          <w:lang w:eastAsia="en-GB"/>
        </w:rPr>
      </w:pPr>
      <w:r w:rsidRPr="005C3F1E">
        <w:rPr>
          <w:rFonts w:ascii="Segoe UI" w:eastAsia="Times New Roman" w:hAnsi="Segoe UI" w:cs="Segoe UI"/>
          <w:i/>
          <w:iCs/>
          <w:color w:val="3A3A3A"/>
          <w:sz w:val="20"/>
          <w:szCs w:val="20"/>
          <w:bdr w:val="none" w:sz="0" w:space="0" w:color="auto" w:frame="1"/>
          <w:lang w:eastAsia="en-GB"/>
        </w:rPr>
        <w:t xml:space="preserve">West R et al. Meeting Department of Health smoking cessation targets. Recommendations for </w:t>
      </w:r>
      <w:proofErr w:type="spellStart"/>
      <w:r w:rsidRPr="005C3F1E">
        <w:rPr>
          <w:rFonts w:ascii="Segoe UI" w:eastAsia="Times New Roman" w:hAnsi="Segoe UI" w:cs="Segoe UI"/>
          <w:i/>
          <w:iCs/>
          <w:color w:val="3A3A3A"/>
          <w:sz w:val="20"/>
          <w:szCs w:val="20"/>
          <w:bdr w:val="none" w:sz="0" w:space="0" w:color="auto" w:frame="1"/>
          <w:lang w:eastAsia="en-GB"/>
        </w:rPr>
        <w:t>PCT’s.London</w:t>
      </w:r>
      <w:proofErr w:type="spellEnd"/>
      <w:r w:rsidRPr="005C3F1E">
        <w:rPr>
          <w:rFonts w:ascii="Segoe UI" w:eastAsia="Times New Roman" w:hAnsi="Segoe UI" w:cs="Segoe UI"/>
          <w:i/>
          <w:iCs/>
          <w:color w:val="3A3A3A"/>
          <w:sz w:val="20"/>
          <w:szCs w:val="20"/>
          <w:bdr w:val="none" w:sz="0" w:space="0" w:color="auto" w:frame="1"/>
          <w:lang w:eastAsia="en-GB"/>
        </w:rPr>
        <w:t>: Health Development Agency, 2003</w:t>
      </w:r>
    </w:p>
    <w:p w14:paraId="006474F3" w14:textId="77777777" w:rsidR="005C3F1E" w:rsidRPr="005C3F1E" w:rsidRDefault="005C3F1E" w:rsidP="005C3F1E">
      <w:pPr>
        <w:numPr>
          <w:ilvl w:val="0"/>
          <w:numId w:val="10"/>
        </w:numPr>
        <w:shd w:val="clear" w:color="auto" w:fill="FFFFFF"/>
        <w:spacing w:after="0" w:line="240" w:lineRule="auto"/>
        <w:jc w:val="both"/>
        <w:textAlignment w:val="baseline"/>
        <w:rPr>
          <w:rFonts w:ascii="Segoe UI" w:eastAsia="Times New Roman" w:hAnsi="Segoe UI" w:cs="Segoe UI"/>
          <w:color w:val="3A3A3A"/>
          <w:sz w:val="20"/>
          <w:szCs w:val="20"/>
          <w:lang w:eastAsia="en-GB"/>
        </w:rPr>
      </w:pPr>
      <w:r w:rsidRPr="005C3F1E">
        <w:rPr>
          <w:rFonts w:ascii="Segoe UI" w:eastAsia="Times New Roman" w:hAnsi="Segoe UI" w:cs="Segoe UI"/>
          <w:i/>
          <w:iCs/>
          <w:color w:val="3A3A3A"/>
          <w:sz w:val="20"/>
          <w:szCs w:val="20"/>
          <w:bdr w:val="none" w:sz="0" w:space="0" w:color="auto" w:frame="1"/>
          <w:lang w:eastAsia="en-GB"/>
        </w:rPr>
        <w:t>The NHS Confederation. Investing in General Practice. The New General Medical Services Contract.</w:t>
      </w:r>
    </w:p>
    <w:p w14:paraId="28E74A72" w14:textId="77777777" w:rsidR="005C3F1E" w:rsidRPr="005C3F1E" w:rsidRDefault="005C3F1E" w:rsidP="005C3F1E">
      <w:pPr>
        <w:numPr>
          <w:ilvl w:val="0"/>
          <w:numId w:val="10"/>
        </w:numPr>
        <w:shd w:val="clear" w:color="auto" w:fill="FFFFFF"/>
        <w:spacing w:after="0" w:line="240" w:lineRule="auto"/>
        <w:jc w:val="both"/>
        <w:textAlignment w:val="baseline"/>
        <w:rPr>
          <w:rFonts w:ascii="Segoe UI" w:eastAsia="Times New Roman" w:hAnsi="Segoe UI" w:cs="Segoe UI"/>
          <w:color w:val="3A3A3A"/>
          <w:sz w:val="20"/>
          <w:szCs w:val="20"/>
          <w:lang w:eastAsia="en-GB"/>
        </w:rPr>
      </w:pPr>
      <w:r w:rsidRPr="005C3F1E">
        <w:rPr>
          <w:rFonts w:ascii="Segoe UI" w:eastAsia="Times New Roman" w:hAnsi="Segoe UI" w:cs="Segoe UI"/>
          <w:i/>
          <w:iCs/>
          <w:color w:val="3A3A3A"/>
          <w:sz w:val="20"/>
          <w:szCs w:val="20"/>
          <w:bdr w:val="none" w:sz="0" w:space="0" w:color="auto" w:frame="1"/>
          <w:lang w:eastAsia="en-GB"/>
        </w:rPr>
        <w:t>Croghan, Emma Smoking Cessation; Helping people Stop Smoking. Practice Nurse 25</w:t>
      </w:r>
      <w:r w:rsidRPr="005C3F1E">
        <w:rPr>
          <w:rFonts w:ascii="Segoe UI" w:eastAsia="Times New Roman" w:hAnsi="Segoe UI" w:cs="Segoe UI"/>
          <w:i/>
          <w:iCs/>
          <w:color w:val="3A3A3A"/>
          <w:sz w:val="14"/>
          <w:szCs w:val="14"/>
          <w:bdr w:val="none" w:sz="0" w:space="0" w:color="auto" w:frame="1"/>
          <w:vertAlign w:val="superscript"/>
          <w:lang w:eastAsia="en-GB"/>
        </w:rPr>
        <w:t>th</w:t>
      </w:r>
      <w:r w:rsidRPr="005C3F1E">
        <w:rPr>
          <w:rFonts w:ascii="Segoe UI" w:eastAsia="Times New Roman" w:hAnsi="Segoe UI" w:cs="Segoe UI"/>
          <w:i/>
          <w:iCs/>
          <w:color w:val="3A3A3A"/>
          <w:sz w:val="20"/>
          <w:szCs w:val="20"/>
          <w:bdr w:val="none" w:sz="0" w:space="0" w:color="auto" w:frame="1"/>
          <w:lang w:eastAsia="en-GB"/>
        </w:rPr>
        <w:t> Feb 2005</w:t>
      </w:r>
    </w:p>
    <w:p w14:paraId="2D070958" w14:textId="77777777" w:rsidR="005C3F1E" w:rsidRDefault="005C3F1E" w:rsidP="005C3F1E">
      <w:pPr>
        <w:shd w:val="clear" w:color="auto" w:fill="FFFFFF"/>
        <w:spacing w:after="300" w:line="240" w:lineRule="auto"/>
        <w:textAlignment w:val="baseline"/>
        <w:outlineLvl w:val="2"/>
        <w:rPr>
          <w:rFonts w:ascii="Segoe UI" w:eastAsia="Times New Roman" w:hAnsi="Segoe UI" w:cs="Segoe UI"/>
          <w:b/>
          <w:bCs/>
          <w:color w:val="3A3A3A"/>
          <w:lang w:eastAsia="en-GB"/>
        </w:rPr>
      </w:pPr>
    </w:p>
    <w:p w14:paraId="4C1FCBC9" w14:textId="486BC32F" w:rsidR="005C3F1E" w:rsidRPr="005C3F1E" w:rsidRDefault="005C3F1E" w:rsidP="005C3F1E">
      <w:pPr>
        <w:shd w:val="clear" w:color="auto" w:fill="FFFFFF"/>
        <w:spacing w:after="300" w:line="240" w:lineRule="auto"/>
        <w:textAlignment w:val="baseline"/>
        <w:outlineLvl w:val="2"/>
        <w:rPr>
          <w:rFonts w:ascii="Segoe UI" w:eastAsia="Times New Roman" w:hAnsi="Segoe UI" w:cs="Segoe UI"/>
          <w:b/>
          <w:bCs/>
          <w:color w:val="0070C0"/>
          <w:lang w:eastAsia="en-GB"/>
        </w:rPr>
      </w:pPr>
      <w:r w:rsidRPr="005C3F1E">
        <w:rPr>
          <w:rFonts w:ascii="Segoe UI" w:eastAsia="Times New Roman" w:hAnsi="Segoe UI" w:cs="Segoe UI"/>
          <w:b/>
          <w:bCs/>
          <w:color w:val="0070C0"/>
          <w:lang w:eastAsia="en-GB"/>
        </w:rPr>
        <w:t>Additional</w:t>
      </w:r>
      <w:r w:rsidRPr="005C3F1E">
        <w:rPr>
          <w:rFonts w:ascii="Segoe UI" w:eastAsia="Times New Roman" w:hAnsi="Segoe UI" w:cs="Segoe UI"/>
          <w:b/>
          <w:bCs/>
          <w:color w:val="0070C0"/>
          <w:lang w:eastAsia="en-GB"/>
        </w:rPr>
        <w:t xml:space="preserve"> Notes</w:t>
      </w:r>
    </w:p>
    <w:p w14:paraId="7AD9B41C" w14:textId="77777777" w:rsidR="005C3F1E" w:rsidRPr="005C3F1E" w:rsidRDefault="005C3F1E" w:rsidP="005C3F1E">
      <w:pPr>
        <w:shd w:val="clear" w:color="auto" w:fill="FFFFFF"/>
        <w:spacing w:after="384" w:line="240" w:lineRule="auto"/>
        <w:textAlignment w:val="baseline"/>
        <w:rPr>
          <w:rFonts w:ascii="Segoe UI" w:eastAsia="Times New Roman" w:hAnsi="Segoe UI" w:cs="Segoe UI"/>
          <w:color w:val="3A3A3A"/>
          <w:sz w:val="20"/>
          <w:szCs w:val="20"/>
          <w:lang w:eastAsia="en-GB"/>
        </w:rPr>
      </w:pPr>
      <w:r w:rsidRPr="005C3F1E">
        <w:rPr>
          <w:rFonts w:ascii="Segoe UI" w:eastAsia="Times New Roman" w:hAnsi="Segoe UI" w:cs="Segoe UI"/>
          <w:color w:val="3A3A3A"/>
          <w:sz w:val="20"/>
          <w:szCs w:val="20"/>
          <w:lang w:eastAsia="en-GB"/>
        </w:rPr>
        <w:t>NRT PATCHES</w:t>
      </w:r>
    </w:p>
    <w:p w14:paraId="0CDF8B10" w14:textId="77777777" w:rsidR="005C3F1E" w:rsidRPr="005C3F1E" w:rsidRDefault="005C3F1E" w:rsidP="005C3F1E">
      <w:pPr>
        <w:numPr>
          <w:ilvl w:val="0"/>
          <w:numId w:val="11"/>
        </w:numPr>
        <w:shd w:val="clear" w:color="auto" w:fill="FFFFFF"/>
        <w:spacing w:after="0" w:line="240" w:lineRule="auto"/>
        <w:textAlignment w:val="baseline"/>
        <w:rPr>
          <w:rFonts w:ascii="Segoe UI" w:eastAsia="Times New Roman" w:hAnsi="Segoe UI" w:cs="Segoe UI"/>
          <w:color w:val="3A3A3A"/>
          <w:sz w:val="20"/>
          <w:szCs w:val="20"/>
          <w:lang w:eastAsia="en-GB"/>
        </w:rPr>
      </w:pPr>
      <w:r w:rsidRPr="005C3F1E">
        <w:rPr>
          <w:rFonts w:ascii="Segoe UI" w:eastAsia="Times New Roman" w:hAnsi="Segoe UI" w:cs="Segoe UI"/>
          <w:color w:val="3A3A3A"/>
          <w:sz w:val="20"/>
          <w:szCs w:val="20"/>
          <w:lang w:eastAsia="en-GB"/>
        </w:rPr>
        <w:t>Most commonly used brands</w:t>
      </w:r>
      <w:r w:rsidRPr="005C3F1E">
        <w:rPr>
          <w:rFonts w:ascii="Segoe UI" w:eastAsia="Times New Roman" w:hAnsi="Segoe UI" w:cs="Segoe UI"/>
          <w:b/>
          <w:bCs/>
          <w:color w:val="3A3A3A"/>
          <w:sz w:val="20"/>
          <w:szCs w:val="20"/>
          <w:bdr w:val="none" w:sz="0" w:space="0" w:color="auto" w:frame="1"/>
          <w:lang w:eastAsia="en-GB"/>
        </w:rPr>
        <w:t> </w:t>
      </w:r>
      <w:r w:rsidRPr="005C3F1E">
        <w:rPr>
          <w:rFonts w:ascii="Segoe UI" w:eastAsia="Times New Roman" w:hAnsi="Segoe UI" w:cs="Segoe UI"/>
          <w:b/>
          <w:bCs/>
          <w:i/>
          <w:iCs/>
          <w:color w:val="3A3A3A"/>
          <w:sz w:val="20"/>
          <w:szCs w:val="20"/>
          <w:bdr w:val="none" w:sz="0" w:space="0" w:color="auto" w:frame="1"/>
          <w:lang w:eastAsia="en-GB"/>
        </w:rPr>
        <w:t xml:space="preserve">– </w:t>
      </w:r>
      <w:proofErr w:type="spellStart"/>
      <w:r w:rsidRPr="005C3F1E">
        <w:rPr>
          <w:rFonts w:ascii="Segoe UI" w:eastAsia="Times New Roman" w:hAnsi="Segoe UI" w:cs="Segoe UI"/>
          <w:b/>
          <w:bCs/>
          <w:i/>
          <w:iCs/>
          <w:color w:val="3A3A3A"/>
          <w:sz w:val="20"/>
          <w:szCs w:val="20"/>
          <w:bdr w:val="none" w:sz="0" w:space="0" w:color="auto" w:frame="1"/>
          <w:lang w:eastAsia="en-GB"/>
        </w:rPr>
        <w:t>Niquitin</w:t>
      </w:r>
      <w:proofErr w:type="spellEnd"/>
      <w:r w:rsidRPr="005C3F1E">
        <w:rPr>
          <w:rFonts w:ascii="Segoe UI" w:eastAsia="Times New Roman" w:hAnsi="Segoe UI" w:cs="Segoe UI"/>
          <w:b/>
          <w:bCs/>
          <w:i/>
          <w:iCs/>
          <w:color w:val="3A3A3A"/>
          <w:sz w:val="20"/>
          <w:szCs w:val="20"/>
          <w:bdr w:val="none" w:sz="0" w:space="0" w:color="auto" w:frame="1"/>
          <w:lang w:eastAsia="en-GB"/>
        </w:rPr>
        <w:t xml:space="preserve"> CQ</w:t>
      </w:r>
      <w:r w:rsidRPr="005C3F1E">
        <w:rPr>
          <w:rFonts w:ascii="Segoe UI" w:eastAsia="Times New Roman" w:hAnsi="Segoe UI" w:cs="Segoe UI"/>
          <w:b/>
          <w:bCs/>
          <w:color w:val="3A3A3A"/>
          <w:sz w:val="20"/>
          <w:szCs w:val="20"/>
          <w:bdr w:val="none" w:sz="0" w:space="0" w:color="auto" w:frame="1"/>
          <w:lang w:eastAsia="en-GB"/>
        </w:rPr>
        <w:t> </w:t>
      </w:r>
      <w:r w:rsidRPr="005C3F1E">
        <w:rPr>
          <w:rFonts w:ascii="Segoe UI" w:eastAsia="Times New Roman" w:hAnsi="Segoe UI" w:cs="Segoe UI"/>
          <w:color w:val="3A3A3A"/>
          <w:sz w:val="20"/>
          <w:szCs w:val="20"/>
          <w:lang w:eastAsia="en-GB"/>
        </w:rPr>
        <w:t>(GSK)</w:t>
      </w:r>
      <w:r w:rsidRPr="005C3F1E">
        <w:rPr>
          <w:rFonts w:ascii="Segoe UI" w:eastAsia="Times New Roman" w:hAnsi="Segoe UI" w:cs="Segoe UI"/>
          <w:b/>
          <w:bCs/>
          <w:color w:val="3A3A3A"/>
          <w:sz w:val="20"/>
          <w:szCs w:val="20"/>
          <w:bdr w:val="none" w:sz="0" w:space="0" w:color="auto" w:frame="1"/>
          <w:lang w:eastAsia="en-GB"/>
        </w:rPr>
        <w:t> and </w:t>
      </w:r>
      <w:r w:rsidRPr="005C3F1E">
        <w:rPr>
          <w:rFonts w:ascii="Segoe UI" w:eastAsia="Times New Roman" w:hAnsi="Segoe UI" w:cs="Segoe UI"/>
          <w:b/>
          <w:bCs/>
          <w:i/>
          <w:iCs/>
          <w:color w:val="3A3A3A"/>
          <w:sz w:val="20"/>
          <w:szCs w:val="20"/>
          <w:bdr w:val="none" w:sz="0" w:space="0" w:color="auto" w:frame="1"/>
          <w:lang w:eastAsia="en-GB"/>
        </w:rPr>
        <w:t>Nicorette </w:t>
      </w:r>
      <w:proofErr w:type="gramStart"/>
      <w:r w:rsidRPr="005C3F1E">
        <w:rPr>
          <w:rFonts w:ascii="Segoe UI" w:eastAsia="Times New Roman" w:hAnsi="Segoe UI" w:cs="Segoe UI"/>
          <w:b/>
          <w:bCs/>
          <w:i/>
          <w:iCs/>
          <w:color w:val="3A3A3A"/>
          <w:sz w:val="20"/>
          <w:szCs w:val="20"/>
          <w:bdr w:val="none" w:sz="0" w:space="0" w:color="auto" w:frame="1"/>
          <w:lang w:eastAsia="en-GB"/>
        </w:rPr>
        <w:t>   </w:t>
      </w:r>
      <w:r w:rsidRPr="005C3F1E">
        <w:rPr>
          <w:rFonts w:ascii="Segoe UI" w:eastAsia="Times New Roman" w:hAnsi="Segoe UI" w:cs="Segoe UI"/>
          <w:color w:val="3A3A3A"/>
          <w:sz w:val="20"/>
          <w:szCs w:val="20"/>
          <w:lang w:eastAsia="en-GB"/>
        </w:rPr>
        <w:t>(</w:t>
      </w:r>
      <w:proofErr w:type="gramEnd"/>
      <w:r w:rsidRPr="005C3F1E">
        <w:rPr>
          <w:rFonts w:ascii="Segoe UI" w:eastAsia="Times New Roman" w:hAnsi="Segoe UI" w:cs="Segoe UI"/>
          <w:color w:val="3A3A3A"/>
          <w:sz w:val="20"/>
          <w:szCs w:val="20"/>
          <w:lang w:eastAsia="en-GB"/>
        </w:rPr>
        <w:t>Pharmacia)</w:t>
      </w:r>
    </w:p>
    <w:p w14:paraId="76E6A612" w14:textId="77777777" w:rsidR="005C3F1E" w:rsidRPr="005C3F1E" w:rsidRDefault="005C3F1E" w:rsidP="005C3F1E">
      <w:pPr>
        <w:numPr>
          <w:ilvl w:val="0"/>
          <w:numId w:val="11"/>
        </w:numPr>
        <w:shd w:val="clear" w:color="auto" w:fill="FFFFFF"/>
        <w:spacing w:after="0" w:line="240" w:lineRule="auto"/>
        <w:textAlignment w:val="baseline"/>
        <w:rPr>
          <w:rFonts w:ascii="Segoe UI" w:eastAsia="Times New Roman" w:hAnsi="Segoe UI" w:cs="Segoe UI"/>
          <w:color w:val="3A3A3A"/>
          <w:sz w:val="20"/>
          <w:szCs w:val="20"/>
          <w:lang w:eastAsia="en-GB"/>
        </w:rPr>
      </w:pPr>
      <w:r w:rsidRPr="005C3F1E">
        <w:rPr>
          <w:rFonts w:ascii="Segoe UI" w:eastAsia="Times New Roman" w:hAnsi="Segoe UI" w:cs="Segoe UI"/>
          <w:b/>
          <w:bCs/>
          <w:color w:val="3A3A3A"/>
          <w:sz w:val="20"/>
          <w:szCs w:val="20"/>
          <w:bdr w:val="none" w:sz="0" w:space="0" w:color="auto" w:frame="1"/>
          <w:lang w:eastAsia="en-GB"/>
        </w:rPr>
        <w:t>DO NOT SMOKE WHILST WEARING ANY PATCH</w:t>
      </w:r>
    </w:p>
    <w:p w14:paraId="097E08C3" w14:textId="77777777" w:rsidR="005C3F1E" w:rsidRPr="005C3F1E" w:rsidRDefault="005C3F1E" w:rsidP="005C3F1E">
      <w:pPr>
        <w:shd w:val="clear" w:color="auto" w:fill="FFFFFF"/>
        <w:spacing w:after="0" w:line="240" w:lineRule="auto"/>
        <w:jc w:val="both"/>
        <w:textAlignment w:val="baseline"/>
        <w:rPr>
          <w:rFonts w:ascii="Segoe UI" w:eastAsia="Times New Roman" w:hAnsi="Segoe UI" w:cs="Segoe UI"/>
          <w:color w:val="3A3A3A"/>
          <w:sz w:val="20"/>
          <w:szCs w:val="20"/>
          <w:lang w:eastAsia="en-GB"/>
        </w:rPr>
      </w:pPr>
      <w:proofErr w:type="spellStart"/>
      <w:r w:rsidRPr="005C3F1E">
        <w:rPr>
          <w:rFonts w:ascii="Segoe UI" w:eastAsia="Times New Roman" w:hAnsi="Segoe UI" w:cs="Segoe UI"/>
          <w:b/>
          <w:bCs/>
          <w:i/>
          <w:iCs/>
          <w:color w:val="3A3A3A"/>
          <w:sz w:val="20"/>
          <w:szCs w:val="20"/>
          <w:bdr w:val="none" w:sz="0" w:space="0" w:color="auto" w:frame="1"/>
          <w:lang w:eastAsia="en-GB"/>
        </w:rPr>
        <w:t>Niquitin</w:t>
      </w:r>
      <w:proofErr w:type="spellEnd"/>
      <w:r w:rsidRPr="005C3F1E">
        <w:rPr>
          <w:rFonts w:ascii="Segoe UI" w:eastAsia="Times New Roman" w:hAnsi="Segoe UI" w:cs="Segoe UI"/>
          <w:i/>
          <w:iCs/>
          <w:color w:val="3A3A3A"/>
          <w:sz w:val="20"/>
          <w:szCs w:val="20"/>
          <w:bdr w:val="none" w:sz="0" w:space="0" w:color="auto" w:frame="1"/>
          <w:lang w:eastAsia="en-GB"/>
        </w:rPr>
        <w:t> </w:t>
      </w:r>
      <w:r w:rsidRPr="005C3F1E">
        <w:rPr>
          <w:rFonts w:ascii="Segoe UI" w:eastAsia="Times New Roman" w:hAnsi="Segoe UI" w:cs="Segoe UI"/>
          <w:b/>
          <w:bCs/>
          <w:i/>
          <w:iCs/>
          <w:color w:val="3A3A3A"/>
          <w:sz w:val="20"/>
          <w:szCs w:val="20"/>
          <w:bdr w:val="none" w:sz="0" w:space="0" w:color="auto" w:frame="1"/>
          <w:lang w:eastAsia="en-GB"/>
        </w:rPr>
        <w:t>CQ</w:t>
      </w:r>
      <w:r w:rsidRPr="005C3F1E">
        <w:rPr>
          <w:rFonts w:ascii="Segoe UI" w:eastAsia="Times New Roman" w:hAnsi="Segoe UI" w:cs="Segoe UI"/>
          <w:b/>
          <w:bCs/>
          <w:color w:val="3A3A3A"/>
          <w:sz w:val="20"/>
          <w:szCs w:val="20"/>
          <w:bdr w:val="none" w:sz="0" w:space="0" w:color="auto" w:frame="1"/>
          <w:lang w:eastAsia="en-GB"/>
        </w:rPr>
        <w:t> </w:t>
      </w:r>
      <w:r w:rsidRPr="005C3F1E">
        <w:rPr>
          <w:rFonts w:ascii="Segoe UI" w:eastAsia="Times New Roman" w:hAnsi="Segoe UI" w:cs="Segoe UI"/>
          <w:color w:val="3A3A3A"/>
          <w:sz w:val="20"/>
          <w:szCs w:val="20"/>
          <w:lang w:eastAsia="en-GB"/>
        </w:rPr>
        <w:t xml:space="preserve">comes in 3 strengths: – 21mg, 14mg and 7mg. Ideally use the 21mg patches for </w:t>
      </w:r>
      <w:proofErr w:type="spellStart"/>
      <w:r w:rsidRPr="005C3F1E">
        <w:rPr>
          <w:rFonts w:ascii="Segoe UI" w:eastAsia="Times New Roman" w:hAnsi="Segoe UI" w:cs="Segoe UI"/>
          <w:color w:val="3A3A3A"/>
          <w:sz w:val="20"/>
          <w:szCs w:val="20"/>
          <w:lang w:eastAsia="en-GB"/>
        </w:rPr>
        <w:t>approx</w:t>
      </w:r>
      <w:proofErr w:type="spellEnd"/>
      <w:r w:rsidRPr="005C3F1E">
        <w:rPr>
          <w:rFonts w:ascii="Segoe UI" w:eastAsia="Times New Roman" w:hAnsi="Segoe UI" w:cs="Segoe UI"/>
          <w:color w:val="3A3A3A"/>
          <w:sz w:val="20"/>
          <w:szCs w:val="20"/>
          <w:lang w:eastAsia="en-GB"/>
        </w:rPr>
        <w:t xml:space="preserve"> 6 weeks, followed by 2 weeks of 14mg and 7mg respectively. Designed to be worn for 24hrs although most pts </w:t>
      </w:r>
      <w:proofErr w:type="gramStart"/>
      <w:r w:rsidRPr="005C3F1E">
        <w:rPr>
          <w:rFonts w:ascii="Segoe UI" w:eastAsia="Times New Roman" w:hAnsi="Segoe UI" w:cs="Segoe UI"/>
          <w:color w:val="3A3A3A"/>
          <w:sz w:val="20"/>
          <w:szCs w:val="20"/>
          <w:lang w:eastAsia="en-GB"/>
        </w:rPr>
        <w:t>wear</w:t>
      </w:r>
      <w:proofErr w:type="gramEnd"/>
      <w:r w:rsidRPr="005C3F1E">
        <w:rPr>
          <w:rFonts w:ascii="Segoe UI" w:eastAsia="Times New Roman" w:hAnsi="Segoe UI" w:cs="Segoe UI"/>
          <w:color w:val="3A3A3A"/>
          <w:sz w:val="20"/>
          <w:szCs w:val="20"/>
          <w:lang w:eastAsia="en-GB"/>
        </w:rPr>
        <w:t xml:space="preserve"> them during waking time only due to possible nightmares or disturbed sleep patterns. </w:t>
      </w:r>
      <w:proofErr w:type="gramStart"/>
      <w:r w:rsidRPr="005C3F1E">
        <w:rPr>
          <w:rFonts w:ascii="Segoe UI" w:eastAsia="Times New Roman" w:hAnsi="Segoe UI" w:cs="Segoe UI"/>
          <w:color w:val="3A3A3A"/>
          <w:sz w:val="20"/>
          <w:szCs w:val="20"/>
          <w:lang w:eastAsia="en-GB"/>
        </w:rPr>
        <w:t>However</w:t>
      </w:r>
      <w:proofErr w:type="gramEnd"/>
      <w:r w:rsidRPr="005C3F1E">
        <w:rPr>
          <w:rFonts w:ascii="Segoe UI" w:eastAsia="Times New Roman" w:hAnsi="Segoe UI" w:cs="Segoe UI"/>
          <w:color w:val="3A3A3A"/>
          <w:sz w:val="20"/>
          <w:szCs w:val="20"/>
          <w:lang w:eastAsia="en-GB"/>
        </w:rPr>
        <w:t xml:space="preserve"> they are very effective for pts whose first cigarette is within 30 mins of waking if worn over 24hrs. Can be worn anywhere on the body. Common s-effects include mild irritation for the first hour after application and slight redness to patch site.  Warm patch, cold arm, wave patch in air for couple of seconds before applying. They are not waterproof!</w:t>
      </w:r>
    </w:p>
    <w:p w14:paraId="4322DD02" w14:textId="77777777" w:rsidR="005C3F1E" w:rsidRPr="005C3F1E" w:rsidRDefault="005C3F1E" w:rsidP="005C3F1E">
      <w:pPr>
        <w:shd w:val="clear" w:color="auto" w:fill="FFFFFF"/>
        <w:spacing w:after="0" w:line="240" w:lineRule="auto"/>
        <w:jc w:val="both"/>
        <w:textAlignment w:val="baseline"/>
        <w:rPr>
          <w:rFonts w:ascii="Segoe UI" w:eastAsia="Times New Roman" w:hAnsi="Segoe UI" w:cs="Segoe UI"/>
          <w:color w:val="3A3A3A"/>
          <w:sz w:val="20"/>
          <w:szCs w:val="20"/>
          <w:lang w:eastAsia="en-GB"/>
        </w:rPr>
      </w:pPr>
      <w:r w:rsidRPr="005C3F1E">
        <w:rPr>
          <w:rFonts w:ascii="Segoe UI" w:eastAsia="Times New Roman" w:hAnsi="Segoe UI" w:cs="Segoe UI"/>
          <w:b/>
          <w:bCs/>
          <w:i/>
          <w:iCs/>
          <w:color w:val="3A3A3A"/>
          <w:sz w:val="20"/>
          <w:szCs w:val="20"/>
          <w:bdr w:val="none" w:sz="0" w:space="0" w:color="auto" w:frame="1"/>
          <w:lang w:eastAsia="en-GB"/>
        </w:rPr>
        <w:t>Nicorette</w:t>
      </w:r>
      <w:r w:rsidRPr="005C3F1E">
        <w:rPr>
          <w:rFonts w:ascii="Segoe UI" w:eastAsia="Times New Roman" w:hAnsi="Segoe UI" w:cs="Segoe UI"/>
          <w:color w:val="3A3A3A"/>
          <w:sz w:val="20"/>
          <w:szCs w:val="20"/>
          <w:lang w:eastAsia="en-GB"/>
        </w:rPr>
        <w:t xml:space="preserve"> comes in different strengths: 15mg, 10mg and 5mg. Designed to be worn during waking time only, </w:t>
      </w:r>
      <w:proofErr w:type="spellStart"/>
      <w:r w:rsidRPr="005C3F1E">
        <w:rPr>
          <w:rFonts w:ascii="Segoe UI" w:eastAsia="Times New Roman" w:hAnsi="Segoe UI" w:cs="Segoe UI"/>
          <w:color w:val="3A3A3A"/>
          <w:sz w:val="20"/>
          <w:szCs w:val="20"/>
          <w:lang w:eastAsia="en-GB"/>
        </w:rPr>
        <w:t>approx</w:t>
      </w:r>
      <w:proofErr w:type="spellEnd"/>
      <w:r w:rsidRPr="005C3F1E">
        <w:rPr>
          <w:rFonts w:ascii="Segoe UI" w:eastAsia="Times New Roman" w:hAnsi="Segoe UI" w:cs="Segoe UI"/>
          <w:color w:val="3A3A3A"/>
          <w:sz w:val="20"/>
          <w:szCs w:val="20"/>
          <w:lang w:eastAsia="en-GB"/>
        </w:rPr>
        <w:t xml:space="preserve"> 16hrs. Duration and application as above with similar common s-effects. Ideal for pts who smoke between 10-20 cigs daily rather than &gt;20cpd.</w:t>
      </w:r>
      <w:r w:rsidRPr="005C3F1E">
        <w:rPr>
          <w:rFonts w:ascii="Segoe UI" w:eastAsia="Times New Roman" w:hAnsi="Segoe UI" w:cs="Segoe UI"/>
          <w:b/>
          <w:bCs/>
          <w:color w:val="3A3A3A"/>
          <w:sz w:val="20"/>
          <w:szCs w:val="20"/>
          <w:bdr w:val="none" w:sz="0" w:space="0" w:color="auto" w:frame="1"/>
          <w:lang w:eastAsia="en-GB"/>
        </w:rPr>
        <w:t> </w:t>
      </w:r>
      <w:proofErr w:type="gramStart"/>
      <w:r w:rsidRPr="005C3F1E">
        <w:rPr>
          <w:rFonts w:ascii="Segoe UI" w:eastAsia="Times New Roman" w:hAnsi="Segoe UI" w:cs="Segoe UI"/>
          <w:color w:val="3A3A3A"/>
          <w:sz w:val="20"/>
          <w:szCs w:val="20"/>
          <w:lang w:eastAsia="en-GB"/>
        </w:rPr>
        <w:t>Also</w:t>
      </w:r>
      <w:proofErr w:type="gramEnd"/>
      <w:r w:rsidRPr="005C3F1E">
        <w:rPr>
          <w:rFonts w:ascii="Segoe UI" w:eastAsia="Times New Roman" w:hAnsi="Segoe UI" w:cs="Segoe UI"/>
          <w:color w:val="3A3A3A"/>
          <w:sz w:val="20"/>
          <w:szCs w:val="20"/>
          <w:lang w:eastAsia="en-GB"/>
        </w:rPr>
        <w:t xml:space="preserve"> Nicorette </w:t>
      </w:r>
      <w:proofErr w:type="spellStart"/>
      <w:r w:rsidRPr="005C3F1E">
        <w:rPr>
          <w:rFonts w:ascii="Segoe UI" w:eastAsia="Times New Roman" w:hAnsi="Segoe UI" w:cs="Segoe UI"/>
          <w:color w:val="3A3A3A"/>
          <w:sz w:val="20"/>
          <w:szCs w:val="20"/>
          <w:lang w:eastAsia="en-GB"/>
        </w:rPr>
        <w:t>invisi</w:t>
      </w:r>
      <w:proofErr w:type="spellEnd"/>
      <w:r w:rsidRPr="005C3F1E">
        <w:rPr>
          <w:rFonts w:ascii="Segoe UI" w:eastAsia="Times New Roman" w:hAnsi="Segoe UI" w:cs="Segoe UI"/>
          <w:color w:val="3A3A3A"/>
          <w:sz w:val="20"/>
          <w:szCs w:val="20"/>
          <w:lang w:eastAsia="en-GB"/>
        </w:rPr>
        <w:t xml:space="preserve"> 25mg 16</w:t>
      </w:r>
      <w:bookmarkStart w:id="0" w:name="_GoBack"/>
      <w:bookmarkEnd w:id="0"/>
      <w:r w:rsidRPr="005C3F1E">
        <w:rPr>
          <w:rFonts w:ascii="Segoe UI" w:eastAsia="Times New Roman" w:hAnsi="Segoe UI" w:cs="Segoe UI"/>
          <w:color w:val="3A3A3A"/>
          <w:sz w:val="20"/>
          <w:szCs w:val="20"/>
          <w:lang w:eastAsia="en-GB"/>
        </w:rPr>
        <w:t>hr patches.</w:t>
      </w:r>
    </w:p>
    <w:p w14:paraId="2B856A19" w14:textId="77777777" w:rsidR="005C3F1E" w:rsidRPr="005C3F1E" w:rsidRDefault="005C3F1E" w:rsidP="005C3F1E">
      <w:pPr>
        <w:shd w:val="clear" w:color="auto" w:fill="FFFFFF"/>
        <w:spacing w:after="384" w:line="240" w:lineRule="auto"/>
        <w:textAlignment w:val="baseline"/>
        <w:rPr>
          <w:rFonts w:ascii="Segoe UI" w:eastAsia="Times New Roman" w:hAnsi="Segoe UI" w:cs="Segoe UI"/>
          <w:color w:val="3A3A3A"/>
          <w:sz w:val="20"/>
          <w:szCs w:val="20"/>
          <w:lang w:eastAsia="en-GB"/>
        </w:rPr>
      </w:pPr>
      <w:r w:rsidRPr="005C3F1E">
        <w:rPr>
          <w:rFonts w:ascii="Segoe UI" w:eastAsia="Times New Roman" w:hAnsi="Segoe UI" w:cs="Segoe UI"/>
          <w:color w:val="3A3A3A"/>
          <w:sz w:val="20"/>
          <w:szCs w:val="20"/>
          <w:lang w:eastAsia="en-GB"/>
        </w:rPr>
        <w:t>LOZENGES</w:t>
      </w:r>
    </w:p>
    <w:p w14:paraId="384408CA" w14:textId="77777777" w:rsidR="005C3F1E" w:rsidRPr="005C3F1E" w:rsidRDefault="005C3F1E" w:rsidP="005C3F1E">
      <w:pPr>
        <w:numPr>
          <w:ilvl w:val="0"/>
          <w:numId w:val="12"/>
        </w:numPr>
        <w:shd w:val="clear" w:color="auto" w:fill="FFFFFF"/>
        <w:spacing w:after="0" w:line="240" w:lineRule="auto"/>
        <w:textAlignment w:val="baseline"/>
        <w:rPr>
          <w:rFonts w:ascii="Segoe UI" w:eastAsia="Times New Roman" w:hAnsi="Segoe UI" w:cs="Segoe UI"/>
          <w:color w:val="3A3A3A"/>
          <w:sz w:val="20"/>
          <w:szCs w:val="20"/>
          <w:lang w:eastAsia="en-GB"/>
        </w:rPr>
      </w:pPr>
      <w:r w:rsidRPr="005C3F1E">
        <w:rPr>
          <w:rFonts w:ascii="Segoe UI" w:eastAsia="Times New Roman" w:hAnsi="Segoe UI" w:cs="Segoe UI"/>
          <w:color w:val="3A3A3A"/>
          <w:sz w:val="20"/>
          <w:szCs w:val="20"/>
          <w:lang w:eastAsia="en-GB"/>
        </w:rPr>
        <w:lastRenderedPageBreak/>
        <w:t>Various brands incl</w:t>
      </w:r>
      <w:r w:rsidRPr="005C3F1E">
        <w:rPr>
          <w:rFonts w:ascii="Segoe UI" w:eastAsia="Times New Roman" w:hAnsi="Segoe UI" w:cs="Segoe UI"/>
          <w:b/>
          <w:bCs/>
          <w:color w:val="3A3A3A"/>
          <w:sz w:val="20"/>
          <w:szCs w:val="20"/>
          <w:bdr w:val="none" w:sz="0" w:space="0" w:color="auto" w:frame="1"/>
          <w:lang w:eastAsia="en-GB"/>
        </w:rPr>
        <w:t>. </w:t>
      </w:r>
      <w:proofErr w:type="spellStart"/>
      <w:r w:rsidRPr="005C3F1E">
        <w:rPr>
          <w:rFonts w:ascii="Segoe UI" w:eastAsia="Times New Roman" w:hAnsi="Segoe UI" w:cs="Segoe UI"/>
          <w:b/>
          <w:bCs/>
          <w:i/>
          <w:iCs/>
          <w:color w:val="3A3A3A"/>
          <w:sz w:val="20"/>
          <w:szCs w:val="20"/>
          <w:bdr w:val="none" w:sz="0" w:space="0" w:color="auto" w:frame="1"/>
          <w:lang w:eastAsia="en-GB"/>
        </w:rPr>
        <w:t>Niquitin</w:t>
      </w:r>
      <w:proofErr w:type="spellEnd"/>
      <w:r w:rsidRPr="005C3F1E">
        <w:rPr>
          <w:rFonts w:ascii="Segoe UI" w:eastAsia="Times New Roman" w:hAnsi="Segoe UI" w:cs="Segoe UI"/>
          <w:b/>
          <w:bCs/>
          <w:i/>
          <w:iCs/>
          <w:color w:val="3A3A3A"/>
          <w:sz w:val="20"/>
          <w:szCs w:val="20"/>
          <w:bdr w:val="none" w:sz="0" w:space="0" w:color="auto" w:frame="1"/>
          <w:lang w:eastAsia="en-GB"/>
        </w:rPr>
        <w:t xml:space="preserve"> CQ</w:t>
      </w:r>
      <w:r w:rsidRPr="005C3F1E">
        <w:rPr>
          <w:rFonts w:ascii="Segoe UI" w:eastAsia="Times New Roman" w:hAnsi="Segoe UI" w:cs="Segoe UI"/>
          <w:color w:val="3A3A3A"/>
          <w:sz w:val="20"/>
          <w:szCs w:val="20"/>
          <w:lang w:eastAsia="en-GB"/>
        </w:rPr>
        <w:t> Lozenge/ </w:t>
      </w:r>
      <w:r w:rsidRPr="005C3F1E">
        <w:rPr>
          <w:rFonts w:ascii="Segoe UI" w:eastAsia="Times New Roman" w:hAnsi="Segoe UI" w:cs="Segoe UI"/>
          <w:b/>
          <w:bCs/>
          <w:i/>
          <w:iCs/>
          <w:color w:val="3A3A3A"/>
          <w:sz w:val="20"/>
          <w:szCs w:val="20"/>
          <w:bdr w:val="none" w:sz="0" w:space="0" w:color="auto" w:frame="1"/>
          <w:lang w:eastAsia="en-GB"/>
        </w:rPr>
        <w:t>Nicorette</w:t>
      </w:r>
      <w:r w:rsidRPr="005C3F1E">
        <w:rPr>
          <w:rFonts w:ascii="Segoe UI" w:eastAsia="Times New Roman" w:hAnsi="Segoe UI" w:cs="Segoe UI"/>
          <w:color w:val="3A3A3A"/>
          <w:sz w:val="20"/>
          <w:szCs w:val="20"/>
          <w:lang w:eastAsia="en-GB"/>
        </w:rPr>
        <w:t> Lozenge</w:t>
      </w:r>
    </w:p>
    <w:p w14:paraId="251200B4" w14:textId="77777777" w:rsidR="005C3F1E" w:rsidRPr="005C3F1E" w:rsidRDefault="005C3F1E" w:rsidP="005C3F1E">
      <w:pPr>
        <w:numPr>
          <w:ilvl w:val="0"/>
          <w:numId w:val="12"/>
        </w:numPr>
        <w:shd w:val="clear" w:color="auto" w:fill="FFFFFF"/>
        <w:spacing w:after="0" w:line="240" w:lineRule="auto"/>
        <w:textAlignment w:val="baseline"/>
        <w:rPr>
          <w:rFonts w:ascii="Segoe UI" w:eastAsia="Times New Roman" w:hAnsi="Segoe UI" w:cs="Segoe UI"/>
          <w:color w:val="3A3A3A"/>
          <w:sz w:val="20"/>
          <w:szCs w:val="20"/>
          <w:lang w:eastAsia="en-GB"/>
        </w:rPr>
      </w:pPr>
      <w:r w:rsidRPr="005C3F1E">
        <w:rPr>
          <w:rFonts w:ascii="Segoe UI" w:eastAsia="Times New Roman" w:hAnsi="Segoe UI" w:cs="Segoe UI"/>
          <w:color w:val="3A3A3A"/>
          <w:sz w:val="20"/>
          <w:szCs w:val="20"/>
          <w:lang w:eastAsia="en-GB"/>
        </w:rPr>
        <w:t>TO BE SUCKED.  NOT CHEWED NOR SWALLOWED.</w:t>
      </w:r>
    </w:p>
    <w:p w14:paraId="3EB1D2A1" w14:textId="77777777" w:rsidR="005C3F1E" w:rsidRPr="005C3F1E" w:rsidRDefault="005C3F1E" w:rsidP="005C3F1E">
      <w:pPr>
        <w:shd w:val="clear" w:color="auto" w:fill="FFFFFF"/>
        <w:spacing w:after="0" w:line="240" w:lineRule="auto"/>
        <w:jc w:val="both"/>
        <w:textAlignment w:val="baseline"/>
        <w:rPr>
          <w:rFonts w:ascii="Segoe UI" w:eastAsia="Times New Roman" w:hAnsi="Segoe UI" w:cs="Segoe UI"/>
          <w:color w:val="3A3A3A"/>
          <w:sz w:val="20"/>
          <w:szCs w:val="20"/>
          <w:lang w:eastAsia="en-GB"/>
        </w:rPr>
      </w:pPr>
      <w:r w:rsidRPr="005C3F1E">
        <w:rPr>
          <w:rFonts w:ascii="Segoe UI" w:eastAsia="Times New Roman" w:hAnsi="Segoe UI" w:cs="Segoe UI"/>
          <w:color w:val="3A3A3A"/>
          <w:sz w:val="20"/>
          <w:szCs w:val="20"/>
          <w:lang w:eastAsia="en-GB"/>
        </w:rPr>
        <w:t xml:space="preserve">All brands come in two strengths – 4 &amp; 2mg cherry and </w:t>
      </w:r>
      <w:proofErr w:type="spellStart"/>
      <w:r w:rsidRPr="005C3F1E">
        <w:rPr>
          <w:rFonts w:ascii="Segoe UI" w:eastAsia="Times New Roman" w:hAnsi="Segoe UI" w:cs="Segoe UI"/>
          <w:color w:val="3A3A3A"/>
          <w:sz w:val="20"/>
          <w:szCs w:val="20"/>
          <w:lang w:eastAsia="en-GB"/>
        </w:rPr>
        <w:t>mit</w:t>
      </w:r>
      <w:proofErr w:type="spellEnd"/>
      <w:r w:rsidRPr="005C3F1E">
        <w:rPr>
          <w:rFonts w:ascii="Segoe UI" w:eastAsia="Times New Roman" w:hAnsi="Segoe UI" w:cs="Segoe UI"/>
          <w:color w:val="3A3A3A"/>
          <w:sz w:val="20"/>
          <w:szCs w:val="20"/>
          <w:lang w:eastAsia="en-GB"/>
        </w:rPr>
        <w:t xml:space="preserve"> </w:t>
      </w:r>
      <w:proofErr w:type="spellStart"/>
      <w:r w:rsidRPr="005C3F1E">
        <w:rPr>
          <w:rFonts w:ascii="Segoe UI" w:eastAsia="Times New Roman" w:hAnsi="Segoe UI" w:cs="Segoe UI"/>
          <w:color w:val="3A3A3A"/>
          <w:sz w:val="20"/>
          <w:szCs w:val="20"/>
          <w:lang w:eastAsia="en-GB"/>
        </w:rPr>
        <w:t>flaours</w:t>
      </w:r>
      <w:proofErr w:type="spellEnd"/>
      <w:r w:rsidRPr="005C3F1E">
        <w:rPr>
          <w:rFonts w:ascii="Segoe UI" w:eastAsia="Times New Roman" w:hAnsi="Segoe UI" w:cs="Segoe UI"/>
          <w:color w:val="3A3A3A"/>
          <w:sz w:val="20"/>
          <w:szCs w:val="20"/>
          <w:lang w:eastAsia="en-GB"/>
        </w:rPr>
        <w:t xml:space="preserve"> depending on brand. To be sucked like a throat sweet – </w:t>
      </w:r>
      <w:r w:rsidRPr="005C3F1E">
        <w:rPr>
          <w:rFonts w:ascii="Segoe UI" w:eastAsia="Times New Roman" w:hAnsi="Segoe UI" w:cs="Segoe UI"/>
          <w:b/>
          <w:bCs/>
          <w:color w:val="3A3A3A"/>
          <w:sz w:val="20"/>
          <w:szCs w:val="20"/>
          <w:bdr w:val="none" w:sz="0" w:space="0" w:color="auto" w:frame="1"/>
          <w:lang w:eastAsia="en-GB"/>
        </w:rPr>
        <w:t>do not chew or swallow</w:t>
      </w:r>
      <w:r w:rsidRPr="005C3F1E">
        <w:rPr>
          <w:rFonts w:ascii="Segoe UI" w:eastAsia="Times New Roman" w:hAnsi="Segoe UI" w:cs="Segoe UI"/>
          <w:color w:val="3A3A3A"/>
          <w:sz w:val="20"/>
          <w:szCs w:val="20"/>
          <w:lang w:eastAsia="en-GB"/>
        </w:rPr>
        <w:t xml:space="preserve">. This process lasts </w:t>
      </w:r>
      <w:proofErr w:type="spellStart"/>
      <w:r w:rsidRPr="005C3F1E">
        <w:rPr>
          <w:rFonts w:ascii="Segoe UI" w:eastAsia="Times New Roman" w:hAnsi="Segoe UI" w:cs="Segoe UI"/>
          <w:color w:val="3A3A3A"/>
          <w:sz w:val="20"/>
          <w:szCs w:val="20"/>
          <w:lang w:eastAsia="en-GB"/>
        </w:rPr>
        <w:t>approx</w:t>
      </w:r>
      <w:proofErr w:type="spellEnd"/>
      <w:r w:rsidRPr="005C3F1E">
        <w:rPr>
          <w:rFonts w:ascii="Segoe UI" w:eastAsia="Times New Roman" w:hAnsi="Segoe UI" w:cs="Segoe UI"/>
          <w:color w:val="3A3A3A"/>
          <w:sz w:val="20"/>
          <w:szCs w:val="20"/>
          <w:lang w:eastAsia="en-GB"/>
        </w:rPr>
        <w:t xml:space="preserve"> 30 mins. Ideal for combating food binges. For the first 6wks use 1 lozenge every 1-2 hrs (9-15/daily). This is then reduced to 1 lozenge every 2-4hrs for </w:t>
      </w:r>
      <w:proofErr w:type="spellStart"/>
      <w:r w:rsidRPr="005C3F1E">
        <w:rPr>
          <w:rFonts w:ascii="Segoe UI" w:eastAsia="Times New Roman" w:hAnsi="Segoe UI" w:cs="Segoe UI"/>
          <w:color w:val="3A3A3A"/>
          <w:sz w:val="20"/>
          <w:szCs w:val="20"/>
          <w:lang w:eastAsia="en-GB"/>
        </w:rPr>
        <w:t>wks</w:t>
      </w:r>
      <w:proofErr w:type="spellEnd"/>
      <w:r w:rsidRPr="005C3F1E">
        <w:rPr>
          <w:rFonts w:ascii="Segoe UI" w:eastAsia="Times New Roman" w:hAnsi="Segoe UI" w:cs="Segoe UI"/>
          <w:color w:val="3A3A3A"/>
          <w:sz w:val="20"/>
          <w:szCs w:val="20"/>
          <w:lang w:eastAsia="en-GB"/>
        </w:rPr>
        <w:t xml:space="preserve"> 7-9 and then 1 lozenge every 4-8hours for weeks 10-12. Nicotine lozenges can be used for a maximum of 6 months.</w:t>
      </w:r>
    </w:p>
    <w:p w14:paraId="46EA5124" w14:textId="77777777" w:rsidR="005C3F1E" w:rsidRPr="005C3F1E" w:rsidRDefault="005C3F1E" w:rsidP="005C3F1E">
      <w:pPr>
        <w:shd w:val="clear" w:color="auto" w:fill="FFFFFF"/>
        <w:spacing w:after="384" w:line="240" w:lineRule="auto"/>
        <w:textAlignment w:val="baseline"/>
        <w:rPr>
          <w:rFonts w:ascii="Segoe UI" w:eastAsia="Times New Roman" w:hAnsi="Segoe UI" w:cs="Segoe UI"/>
          <w:color w:val="3A3A3A"/>
          <w:sz w:val="20"/>
          <w:szCs w:val="20"/>
          <w:lang w:eastAsia="en-GB"/>
        </w:rPr>
      </w:pPr>
      <w:r w:rsidRPr="005C3F1E">
        <w:rPr>
          <w:rFonts w:ascii="Segoe UI" w:eastAsia="Times New Roman" w:hAnsi="Segoe UI" w:cs="Segoe UI"/>
          <w:color w:val="3A3A3A"/>
          <w:sz w:val="20"/>
          <w:szCs w:val="20"/>
          <w:lang w:eastAsia="en-GB"/>
        </w:rPr>
        <w:t>GUM</w:t>
      </w:r>
    </w:p>
    <w:p w14:paraId="2637A613" w14:textId="77777777" w:rsidR="005C3F1E" w:rsidRPr="005C3F1E" w:rsidRDefault="005C3F1E" w:rsidP="005C3F1E">
      <w:pPr>
        <w:numPr>
          <w:ilvl w:val="0"/>
          <w:numId w:val="13"/>
        </w:numPr>
        <w:shd w:val="clear" w:color="auto" w:fill="FFFFFF"/>
        <w:spacing w:after="0" w:line="240" w:lineRule="auto"/>
        <w:jc w:val="both"/>
        <w:textAlignment w:val="baseline"/>
        <w:rPr>
          <w:rFonts w:ascii="Segoe UI" w:eastAsia="Times New Roman" w:hAnsi="Segoe UI" w:cs="Segoe UI"/>
          <w:color w:val="3A3A3A"/>
          <w:sz w:val="20"/>
          <w:szCs w:val="20"/>
          <w:lang w:eastAsia="en-GB"/>
        </w:rPr>
      </w:pPr>
      <w:r w:rsidRPr="005C3F1E">
        <w:rPr>
          <w:rFonts w:ascii="Segoe UI" w:eastAsia="Times New Roman" w:hAnsi="Segoe UI" w:cs="Segoe UI"/>
          <w:color w:val="3A3A3A"/>
          <w:sz w:val="20"/>
          <w:szCs w:val="20"/>
          <w:lang w:eastAsia="en-GB"/>
        </w:rPr>
        <w:t>Various brands incl. </w:t>
      </w:r>
      <w:r w:rsidRPr="005C3F1E">
        <w:rPr>
          <w:rFonts w:ascii="Segoe UI" w:eastAsia="Times New Roman" w:hAnsi="Segoe UI" w:cs="Segoe UI"/>
          <w:b/>
          <w:bCs/>
          <w:color w:val="3A3A3A"/>
          <w:sz w:val="20"/>
          <w:szCs w:val="20"/>
          <w:bdr w:val="none" w:sz="0" w:space="0" w:color="auto" w:frame="1"/>
          <w:lang w:eastAsia="en-GB"/>
        </w:rPr>
        <w:t>Nicorette </w:t>
      </w:r>
      <w:r w:rsidRPr="005C3F1E">
        <w:rPr>
          <w:rFonts w:ascii="Segoe UI" w:eastAsia="Times New Roman" w:hAnsi="Segoe UI" w:cs="Segoe UI"/>
          <w:color w:val="3A3A3A"/>
          <w:sz w:val="20"/>
          <w:szCs w:val="20"/>
          <w:lang w:eastAsia="en-GB"/>
        </w:rPr>
        <w:t>and </w:t>
      </w:r>
      <w:proofErr w:type="spellStart"/>
      <w:r w:rsidRPr="005C3F1E">
        <w:rPr>
          <w:rFonts w:ascii="Segoe UI" w:eastAsia="Times New Roman" w:hAnsi="Segoe UI" w:cs="Segoe UI"/>
          <w:b/>
          <w:bCs/>
          <w:color w:val="3A3A3A"/>
          <w:sz w:val="20"/>
          <w:szCs w:val="20"/>
          <w:bdr w:val="none" w:sz="0" w:space="0" w:color="auto" w:frame="1"/>
          <w:lang w:eastAsia="en-GB"/>
        </w:rPr>
        <w:t>Niquitin</w:t>
      </w:r>
      <w:proofErr w:type="spellEnd"/>
      <w:r w:rsidRPr="005C3F1E">
        <w:rPr>
          <w:rFonts w:ascii="Segoe UI" w:eastAsia="Times New Roman" w:hAnsi="Segoe UI" w:cs="Segoe UI"/>
          <w:b/>
          <w:bCs/>
          <w:color w:val="3A3A3A"/>
          <w:sz w:val="20"/>
          <w:szCs w:val="20"/>
          <w:bdr w:val="none" w:sz="0" w:space="0" w:color="auto" w:frame="1"/>
          <w:lang w:eastAsia="en-GB"/>
        </w:rPr>
        <w:t xml:space="preserve"> CQ</w:t>
      </w:r>
      <w:r w:rsidRPr="005C3F1E">
        <w:rPr>
          <w:rFonts w:ascii="Segoe UI" w:eastAsia="Times New Roman" w:hAnsi="Segoe UI" w:cs="Segoe UI"/>
          <w:color w:val="3A3A3A"/>
          <w:sz w:val="20"/>
          <w:szCs w:val="20"/>
          <w:lang w:eastAsia="en-GB"/>
        </w:rPr>
        <w:t xml:space="preserve"> gum and comes in 2 strengths: 4mg and 2mg in flavours such as mint, fruit. </w:t>
      </w:r>
      <w:proofErr w:type="gramStart"/>
      <w:r w:rsidRPr="005C3F1E">
        <w:rPr>
          <w:rFonts w:ascii="Segoe UI" w:eastAsia="Times New Roman" w:hAnsi="Segoe UI" w:cs="Segoe UI"/>
          <w:color w:val="3A3A3A"/>
          <w:sz w:val="20"/>
          <w:szCs w:val="20"/>
          <w:lang w:eastAsia="en-GB"/>
        </w:rPr>
        <w:t>Also</w:t>
      </w:r>
      <w:proofErr w:type="gramEnd"/>
      <w:r w:rsidRPr="005C3F1E">
        <w:rPr>
          <w:rFonts w:ascii="Segoe UI" w:eastAsia="Times New Roman" w:hAnsi="Segoe UI" w:cs="Segoe UI"/>
          <w:color w:val="3A3A3A"/>
          <w:sz w:val="20"/>
          <w:szCs w:val="20"/>
          <w:lang w:eastAsia="en-GB"/>
        </w:rPr>
        <w:t xml:space="preserve"> ice mint, icy white etc and liquorice.</w:t>
      </w:r>
    </w:p>
    <w:p w14:paraId="3FEAF221" w14:textId="77777777" w:rsidR="005C3F1E" w:rsidRPr="005C3F1E" w:rsidRDefault="005C3F1E" w:rsidP="005C3F1E">
      <w:pPr>
        <w:numPr>
          <w:ilvl w:val="0"/>
          <w:numId w:val="13"/>
        </w:numPr>
        <w:shd w:val="clear" w:color="auto" w:fill="FFFFFF"/>
        <w:spacing w:after="0" w:line="240" w:lineRule="auto"/>
        <w:jc w:val="both"/>
        <w:textAlignment w:val="baseline"/>
        <w:rPr>
          <w:rFonts w:ascii="Segoe UI" w:eastAsia="Times New Roman" w:hAnsi="Segoe UI" w:cs="Segoe UI"/>
          <w:color w:val="3A3A3A"/>
          <w:sz w:val="20"/>
          <w:szCs w:val="20"/>
          <w:lang w:eastAsia="en-GB"/>
        </w:rPr>
      </w:pPr>
      <w:r w:rsidRPr="005C3F1E">
        <w:rPr>
          <w:rFonts w:ascii="Segoe UI" w:eastAsia="Times New Roman" w:hAnsi="Segoe UI" w:cs="Segoe UI"/>
          <w:color w:val="3A3A3A"/>
          <w:sz w:val="20"/>
          <w:szCs w:val="20"/>
          <w:lang w:eastAsia="en-GB"/>
        </w:rPr>
        <w:t xml:space="preserve">If the </w:t>
      </w:r>
      <w:proofErr w:type="spellStart"/>
      <w:r w:rsidRPr="005C3F1E">
        <w:rPr>
          <w:rFonts w:ascii="Segoe UI" w:eastAsia="Times New Roman" w:hAnsi="Segoe UI" w:cs="Segoe UI"/>
          <w:color w:val="3A3A3A"/>
          <w:sz w:val="20"/>
          <w:szCs w:val="20"/>
          <w:lang w:eastAsia="en-GB"/>
        </w:rPr>
        <w:t>pt</w:t>
      </w:r>
      <w:proofErr w:type="spellEnd"/>
      <w:r w:rsidRPr="005C3F1E">
        <w:rPr>
          <w:rFonts w:ascii="Segoe UI" w:eastAsia="Times New Roman" w:hAnsi="Segoe UI" w:cs="Segoe UI"/>
          <w:color w:val="3A3A3A"/>
          <w:sz w:val="20"/>
          <w:szCs w:val="20"/>
          <w:lang w:eastAsia="en-GB"/>
        </w:rPr>
        <w:t xml:space="preserve"> smokes in the 1</w:t>
      </w:r>
      <w:r w:rsidRPr="005C3F1E">
        <w:rPr>
          <w:rFonts w:ascii="Segoe UI" w:eastAsia="Times New Roman" w:hAnsi="Segoe UI" w:cs="Segoe UI"/>
          <w:color w:val="3A3A3A"/>
          <w:sz w:val="14"/>
          <w:szCs w:val="14"/>
          <w:bdr w:val="none" w:sz="0" w:space="0" w:color="auto" w:frame="1"/>
          <w:vertAlign w:val="superscript"/>
          <w:lang w:eastAsia="en-GB"/>
        </w:rPr>
        <w:t>st</w:t>
      </w:r>
      <w:r w:rsidRPr="005C3F1E">
        <w:rPr>
          <w:rFonts w:ascii="Segoe UI" w:eastAsia="Times New Roman" w:hAnsi="Segoe UI" w:cs="Segoe UI"/>
          <w:color w:val="3A3A3A"/>
          <w:sz w:val="20"/>
          <w:szCs w:val="20"/>
          <w:lang w:eastAsia="en-GB"/>
        </w:rPr>
        <w:t> 30mins after waking: – 4mg strength max 15 pieces/daily for 3months and then reduce by 1-2 pieces daily over a   period of weeks. Occasional use after this time is okay if cravings are significant.</w:t>
      </w:r>
    </w:p>
    <w:p w14:paraId="3357C3EA" w14:textId="77777777" w:rsidR="005C3F1E" w:rsidRPr="005C3F1E" w:rsidRDefault="005C3F1E" w:rsidP="005C3F1E">
      <w:pPr>
        <w:numPr>
          <w:ilvl w:val="0"/>
          <w:numId w:val="13"/>
        </w:numPr>
        <w:shd w:val="clear" w:color="auto" w:fill="FFFFFF"/>
        <w:spacing w:after="0" w:line="240" w:lineRule="auto"/>
        <w:jc w:val="both"/>
        <w:textAlignment w:val="baseline"/>
        <w:rPr>
          <w:rFonts w:ascii="Segoe UI" w:eastAsia="Times New Roman" w:hAnsi="Segoe UI" w:cs="Segoe UI"/>
          <w:color w:val="3A3A3A"/>
          <w:sz w:val="20"/>
          <w:szCs w:val="20"/>
          <w:lang w:eastAsia="en-GB"/>
        </w:rPr>
      </w:pPr>
      <w:r w:rsidRPr="005C3F1E">
        <w:rPr>
          <w:rFonts w:ascii="Segoe UI" w:eastAsia="Times New Roman" w:hAnsi="Segoe UI" w:cs="Segoe UI"/>
          <w:color w:val="3A3A3A"/>
          <w:sz w:val="20"/>
          <w:szCs w:val="20"/>
          <w:lang w:eastAsia="en-GB"/>
        </w:rPr>
        <w:t xml:space="preserve">If the </w:t>
      </w:r>
      <w:proofErr w:type="spellStart"/>
      <w:r w:rsidRPr="005C3F1E">
        <w:rPr>
          <w:rFonts w:ascii="Segoe UI" w:eastAsia="Times New Roman" w:hAnsi="Segoe UI" w:cs="Segoe UI"/>
          <w:color w:val="3A3A3A"/>
          <w:sz w:val="20"/>
          <w:szCs w:val="20"/>
          <w:lang w:eastAsia="en-GB"/>
        </w:rPr>
        <w:t>pt</w:t>
      </w:r>
      <w:proofErr w:type="spellEnd"/>
      <w:r w:rsidRPr="005C3F1E">
        <w:rPr>
          <w:rFonts w:ascii="Segoe UI" w:eastAsia="Times New Roman" w:hAnsi="Segoe UI" w:cs="Segoe UI"/>
          <w:color w:val="3A3A3A"/>
          <w:sz w:val="20"/>
          <w:szCs w:val="20"/>
          <w:lang w:eastAsia="en-GB"/>
        </w:rPr>
        <w:t xml:space="preserve"> smokes after 30 mins after waking the regime is the same but using 2mg strength.</w:t>
      </w:r>
    </w:p>
    <w:p w14:paraId="4903BF60" w14:textId="77777777" w:rsidR="005C3F1E" w:rsidRPr="005C3F1E" w:rsidRDefault="005C3F1E" w:rsidP="005C3F1E">
      <w:pPr>
        <w:numPr>
          <w:ilvl w:val="0"/>
          <w:numId w:val="13"/>
        </w:numPr>
        <w:shd w:val="clear" w:color="auto" w:fill="FFFFFF"/>
        <w:spacing w:after="0" w:line="240" w:lineRule="auto"/>
        <w:jc w:val="both"/>
        <w:textAlignment w:val="baseline"/>
        <w:rPr>
          <w:rFonts w:ascii="Segoe UI" w:eastAsia="Times New Roman" w:hAnsi="Segoe UI" w:cs="Segoe UI"/>
          <w:color w:val="3A3A3A"/>
          <w:sz w:val="20"/>
          <w:szCs w:val="20"/>
          <w:lang w:eastAsia="en-GB"/>
        </w:rPr>
      </w:pPr>
      <w:r w:rsidRPr="005C3F1E">
        <w:rPr>
          <w:rFonts w:ascii="Segoe UI" w:eastAsia="Times New Roman" w:hAnsi="Segoe UI" w:cs="Segoe UI"/>
          <w:color w:val="3A3A3A"/>
          <w:sz w:val="20"/>
          <w:szCs w:val="20"/>
          <w:lang w:eastAsia="en-GB"/>
        </w:rPr>
        <w:t xml:space="preserve">NRT gum is not to be chewed continuously like ordinary gum – this will cause GI disturbance. Advice to chew until the gum becomes hot, then ‘park’ the gum between the cheek and dental gum until the heat subsides – so that the nicotine is absorbed through the membrane of the mouth. Repeat this until there is no more heat left in the gum which takes </w:t>
      </w:r>
      <w:proofErr w:type="spellStart"/>
      <w:r w:rsidRPr="005C3F1E">
        <w:rPr>
          <w:rFonts w:ascii="Segoe UI" w:eastAsia="Times New Roman" w:hAnsi="Segoe UI" w:cs="Segoe UI"/>
          <w:color w:val="3A3A3A"/>
          <w:sz w:val="20"/>
          <w:szCs w:val="20"/>
          <w:lang w:eastAsia="en-GB"/>
        </w:rPr>
        <w:t>approx</w:t>
      </w:r>
      <w:proofErr w:type="spellEnd"/>
      <w:r w:rsidRPr="005C3F1E">
        <w:rPr>
          <w:rFonts w:ascii="Segoe UI" w:eastAsia="Times New Roman" w:hAnsi="Segoe UI" w:cs="Segoe UI"/>
          <w:color w:val="3A3A3A"/>
          <w:sz w:val="20"/>
          <w:szCs w:val="20"/>
          <w:lang w:eastAsia="en-GB"/>
        </w:rPr>
        <w:t xml:space="preserve"> 30 mins.</w:t>
      </w:r>
    </w:p>
    <w:p w14:paraId="2FD197C6" w14:textId="77777777" w:rsidR="005C3F1E" w:rsidRPr="005C3F1E" w:rsidRDefault="005C3F1E" w:rsidP="005C3F1E">
      <w:pPr>
        <w:shd w:val="clear" w:color="auto" w:fill="FFFFFF"/>
        <w:spacing w:after="384" w:line="240" w:lineRule="auto"/>
        <w:textAlignment w:val="baseline"/>
        <w:rPr>
          <w:rFonts w:ascii="Segoe UI" w:eastAsia="Times New Roman" w:hAnsi="Segoe UI" w:cs="Segoe UI"/>
          <w:color w:val="3A3A3A"/>
          <w:sz w:val="20"/>
          <w:szCs w:val="20"/>
          <w:lang w:eastAsia="en-GB"/>
        </w:rPr>
      </w:pPr>
      <w:r w:rsidRPr="005C3F1E">
        <w:rPr>
          <w:rFonts w:ascii="Segoe UI" w:eastAsia="Times New Roman" w:hAnsi="Segoe UI" w:cs="Segoe UI"/>
          <w:color w:val="3A3A3A"/>
          <w:sz w:val="20"/>
          <w:szCs w:val="20"/>
          <w:lang w:eastAsia="en-GB"/>
        </w:rPr>
        <w:t>SUBLINGUAL MICROTABS</w:t>
      </w:r>
    </w:p>
    <w:p w14:paraId="16B84EDD" w14:textId="77777777" w:rsidR="005C3F1E" w:rsidRPr="005C3F1E" w:rsidRDefault="005C3F1E" w:rsidP="005C3F1E">
      <w:pPr>
        <w:numPr>
          <w:ilvl w:val="0"/>
          <w:numId w:val="14"/>
        </w:numPr>
        <w:shd w:val="clear" w:color="auto" w:fill="FFFFFF"/>
        <w:spacing w:after="0" w:line="240" w:lineRule="auto"/>
        <w:jc w:val="both"/>
        <w:textAlignment w:val="baseline"/>
        <w:rPr>
          <w:rFonts w:ascii="Segoe UI" w:eastAsia="Times New Roman" w:hAnsi="Segoe UI" w:cs="Segoe UI"/>
          <w:color w:val="3A3A3A"/>
          <w:sz w:val="20"/>
          <w:szCs w:val="20"/>
          <w:lang w:eastAsia="en-GB"/>
        </w:rPr>
      </w:pPr>
      <w:r w:rsidRPr="005C3F1E">
        <w:rPr>
          <w:rFonts w:ascii="Segoe UI" w:eastAsia="Times New Roman" w:hAnsi="Segoe UI" w:cs="Segoe UI"/>
          <w:color w:val="3A3A3A"/>
          <w:sz w:val="20"/>
          <w:szCs w:val="20"/>
          <w:lang w:eastAsia="en-GB"/>
        </w:rPr>
        <w:t>Manufactured by Pharmacia in the main as the </w:t>
      </w:r>
      <w:r w:rsidRPr="005C3F1E">
        <w:rPr>
          <w:rFonts w:ascii="Segoe UI" w:eastAsia="Times New Roman" w:hAnsi="Segoe UI" w:cs="Segoe UI"/>
          <w:b/>
          <w:bCs/>
          <w:color w:val="3A3A3A"/>
          <w:sz w:val="20"/>
          <w:szCs w:val="20"/>
          <w:bdr w:val="none" w:sz="0" w:space="0" w:color="auto" w:frame="1"/>
          <w:lang w:eastAsia="en-GB"/>
        </w:rPr>
        <w:t>Nicorette Micro tab </w:t>
      </w:r>
      <w:r w:rsidRPr="005C3F1E">
        <w:rPr>
          <w:rFonts w:ascii="Segoe UI" w:eastAsia="Times New Roman" w:hAnsi="Segoe UI" w:cs="Segoe UI"/>
          <w:color w:val="3A3A3A"/>
          <w:sz w:val="20"/>
          <w:szCs w:val="20"/>
          <w:lang w:eastAsia="en-GB"/>
        </w:rPr>
        <w:t>in one strength of 2mg nicotine.</w:t>
      </w:r>
    </w:p>
    <w:p w14:paraId="37B63626" w14:textId="77777777" w:rsidR="005C3F1E" w:rsidRPr="005C3F1E" w:rsidRDefault="005C3F1E" w:rsidP="005C3F1E">
      <w:pPr>
        <w:numPr>
          <w:ilvl w:val="0"/>
          <w:numId w:val="14"/>
        </w:numPr>
        <w:shd w:val="clear" w:color="auto" w:fill="FFFFFF"/>
        <w:spacing w:after="0" w:line="240" w:lineRule="auto"/>
        <w:jc w:val="both"/>
        <w:textAlignment w:val="baseline"/>
        <w:rPr>
          <w:rFonts w:ascii="Segoe UI" w:eastAsia="Times New Roman" w:hAnsi="Segoe UI" w:cs="Segoe UI"/>
          <w:color w:val="3A3A3A"/>
          <w:sz w:val="20"/>
          <w:szCs w:val="20"/>
          <w:lang w:eastAsia="en-GB"/>
        </w:rPr>
      </w:pPr>
      <w:r w:rsidRPr="005C3F1E">
        <w:rPr>
          <w:rFonts w:ascii="Segoe UI" w:eastAsia="Times New Roman" w:hAnsi="Segoe UI" w:cs="Segoe UI"/>
          <w:color w:val="3A3A3A"/>
          <w:sz w:val="20"/>
          <w:szCs w:val="20"/>
          <w:lang w:eastAsia="en-GB"/>
        </w:rPr>
        <w:t xml:space="preserve">Microtab is taken1-2 tablets hourly with a maximum of 40 tablets/daily initially. Not to be swallowed or chewed but simply let the </w:t>
      </w:r>
      <w:proofErr w:type="spellStart"/>
      <w:r w:rsidRPr="005C3F1E">
        <w:rPr>
          <w:rFonts w:ascii="Segoe UI" w:eastAsia="Times New Roman" w:hAnsi="Segoe UI" w:cs="Segoe UI"/>
          <w:color w:val="3A3A3A"/>
          <w:sz w:val="20"/>
          <w:szCs w:val="20"/>
          <w:lang w:eastAsia="en-GB"/>
        </w:rPr>
        <w:t>microtab</w:t>
      </w:r>
      <w:proofErr w:type="spellEnd"/>
      <w:r w:rsidRPr="005C3F1E">
        <w:rPr>
          <w:rFonts w:ascii="Segoe UI" w:eastAsia="Times New Roman" w:hAnsi="Segoe UI" w:cs="Segoe UI"/>
          <w:color w:val="3A3A3A"/>
          <w:sz w:val="20"/>
          <w:szCs w:val="20"/>
          <w:lang w:eastAsia="en-GB"/>
        </w:rPr>
        <w:t xml:space="preserve"> dissolve under your tongue.</w:t>
      </w:r>
    </w:p>
    <w:p w14:paraId="64481CAE" w14:textId="77777777" w:rsidR="005C3F1E" w:rsidRPr="005C3F1E" w:rsidRDefault="005C3F1E" w:rsidP="005C3F1E">
      <w:pPr>
        <w:numPr>
          <w:ilvl w:val="0"/>
          <w:numId w:val="14"/>
        </w:numPr>
        <w:shd w:val="clear" w:color="auto" w:fill="FFFFFF"/>
        <w:spacing w:after="0" w:line="240" w:lineRule="auto"/>
        <w:jc w:val="both"/>
        <w:textAlignment w:val="baseline"/>
        <w:rPr>
          <w:rFonts w:ascii="Segoe UI" w:eastAsia="Times New Roman" w:hAnsi="Segoe UI" w:cs="Segoe UI"/>
          <w:color w:val="3A3A3A"/>
          <w:sz w:val="20"/>
          <w:szCs w:val="20"/>
          <w:lang w:eastAsia="en-GB"/>
        </w:rPr>
      </w:pPr>
      <w:r w:rsidRPr="005C3F1E">
        <w:rPr>
          <w:rFonts w:ascii="Segoe UI" w:eastAsia="Times New Roman" w:hAnsi="Segoe UI" w:cs="Segoe UI"/>
          <w:color w:val="3A3A3A"/>
          <w:sz w:val="20"/>
          <w:szCs w:val="20"/>
          <w:lang w:eastAsia="en-GB"/>
        </w:rPr>
        <w:t xml:space="preserve">Can cause some irritation to lining of the mouth and possible ulcers </w:t>
      </w:r>
      <w:proofErr w:type="gramStart"/>
      <w:r w:rsidRPr="005C3F1E">
        <w:rPr>
          <w:rFonts w:ascii="Segoe UI" w:eastAsia="Times New Roman" w:hAnsi="Segoe UI" w:cs="Segoe UI"/>
          <w:color w:val="3A3A3A"/>
          <w:sz w:val="20"/>
          <w:szCs w:val="20"/>
          <w:lang w:eastAsia="en-GB"/>
        </w:rPr>
        <w:t>but</w:t>
      </w:r>
      <w:r w:rsidRPr="005C3F1E">
        <w:rPr>
          <w:rFonts w:ascii="Segoe UI" w:eastAsia="Times New Roman" w:hAnsi="Segoe UI" w:cs="Segoe UI"/>
          <w:b/>
          <w:bCs/>
          <w:color w:val="3A3A3A"/>
          <w:sz w:val="20"/>
          <w:szCs w:val="20"/>
          <w:bdr w:val="none" w:sz="0" w:space="0" w:color="auto" w:frame="1"/>
          <w:lang w:eastAsia="en-GB"/>
        </w:rPr>
        <w:t>  DOES</w:t>
      </w:r>
      <w:proofErr w:type="gramEnd"/>
      <w:r w:rsidRPr="005C3F1E">
        <w:rPr>
          <w:rFonts w:ascii="Segoe UI" w:eastAsia="Times New Roman" w:hAnsi="Segoe UI" w:cs="Segoe UI"/>
          <w:b/>
          <w:bCs/>
          <w:color w:val="3A3A3A"/>
          <w:sz w:val="20"/>
          <w:szCs w:val="20"/>
          <w:bdr w:val="none" w:sz="0" w:space="0" w:color="auto" w:frame="1"/>
          <w:lang w:eastAsia="en-GB"/>
        </w:rPr>
        <w:t xml:space="preserve"> NOT CAUSE MOUTH CANCER.</w:t>
      </w:r>
    </w:p>
    <w:p w14:paraId="3D8126FD" w14:textId="77777777" w:rsidR="005C3F1E" w:rsidRPr="005C3F1E" w:rsidRDefault="005C3F1E" w:rsidP="005C3F1E">
      <w:pPr>
        <w:shd w:val="clear" w:color="auto" w:fill="FFFFFF"/>
        <w:spacing w:after="384" w:line="240" w:lineRule="auto"/>
        <w:textAlignment w:val="baseline"/>
        <w:rPr>
          <w:rFonts w:ascii="Segoe UI" w:eastAsia="Times New Roman" w:hAnsi="Segoe UI" w:cs="Segoe UI"/>
          <w:color w:val="3A3A3A"/>
          <w:sz w:val="20"/>
          <w:szCs w:val="20"/>
          <w:lang w:eastAsia="en-GB"/>
        </w:rPr>
      </w:pPr>
      <w:r w:rsidRPr="005C3F1E">
        <w:rPr>
          <w:rFonts w:ascii="Segoe UI" w:eastAsia="Times New Roman" w:hAnsi="Segoe UI" w:cs="Segoe UI"/>
          <w:color w:val="3A3A3A"/>
          <w:sz w:val="20"/>
          <w:szCs w:val="20"/>
          <w:lang w:eastAsia="en-GB"/>
        </w:rPr>
        <w:t>INHALATOR</w:t>
      </w:r>
    </w:p>
    <w:p w14:paraId="1EC18158" w14:textId="77777777" w:rsidR="005C3F1E" w:rsidRPr="005C3F1E" w:rsidRDefault="005C3F1E" w:rsidP="005C3F1E">
      <w:pPr>
        <w:numPr>
          <w:ilvl w:val="0"/>
          <w:numId w:val="15"/>
        </w:numPr>
        <w:shd w:val="clear" w:color="auto" w:fill="FFFFFF"/>
        <w:spacing w:after="0" w:line="240" w:lineRule="auto"/>
        <w:jc w:val="both"/>
        <w:textAlignment w:val="baseline"/>
        <w:rPr>
          <w:rFonts w:ascii="Segoe UI" w:eastAsia="Times New Roman" w:hAnsi="Segoe UI" w:cs="Segoe UI"/>
          <w:color w:val="3A3A3A"/>
          <w:sz w:val="20"/>
          <w:szCs w:val="20"/>
          <w:lang w:eastAsia="en-GB"/>
        </w:rPr>
      </w:pPr>
      <w:proofErr w:type="gramStart"/>
      <w:r w:rsidRPr="005C3F1E">
        <w:rPr>
          <w:rFonts w:ascii="Segoe UI" w:eastAsia="Times New Roman" w:hAnsi="Segoe UI" w:cs="Segoe UI"/>
          <w:color w:val="3A3A3A"/>
          <w:sz w:val="20"/>
          <w:szCs w:val="20"/>
          <w:lang w:eastAsia="en-GB"/>
        </w:rPr>
        <w:t>Again</w:t>
      </w:r>
      <w:proofErr w:type="gramEnd"/>
      <w:r w:rsidRPr="005C3F1E">
        <w:rPr>
          <w:rFonts w:ascii="Segoe UI" w:eastAsia="Times New Roman" w:hAnsi="Segoe UI" w:cs="Segoe UI"/>
          <w:color w:val="3A3A3A"/>
          <w:sz w:val="20"/>
          <w:szCs w:val="20"/>
          <w:lang w:eastAsia="en-GB"/>
        </w:rPr>
        <w:t xml:space="preserve"> made by Pharmacia as the </w:t>
      </w:r>
      <w:r w:rsidRPr="005C3F1E">
        <w:rPr>
          <w:rFonts w:ascii="Segoe UI" w:eastAsia="Times New Roman" w:hAnsi="Segoe UI" w:cs="Segoe UI"/>
          <w:b/>
          <w:bCs/>
          <w:color w:val="3A3A3A"/>
          <w:sz w:val="20"/>
          <w:szCs w:val="20"/>
          <w:bdr w:val="none" w:sz="0" w:space="0" w:color="auto" w:frame="1"/>
          <w:lang w:eastAsia="en-GB"/>
        </w:rPr>
        <w:t>Nicorette Inhalator</w:t>
      </w:r>
    </w:p>
    <w:p w14:paraId="008BC0C0" w14:textId="77777777" w:rsidR="005C3F1E" w:rsidRPr="005C3F1E" w:rsidRDefault="005C3F1E" w:rsidP="005C3F1E">
      <w:pPr>
        <w:numPr>
          <w:ilvl w:val="0"/>
          <w:numId w:val="15"/>
        </w:numPr>
        <w:shd w:val="clear" w:color="auto" w:fill="FFFFFF"/>
        <w:spacing w:after="0" w:line="240" w:lineRule="auto"/>
        <w:jc w:val="both"/>
        <w:textAlignment w:val="baseline"/>
        <w:rPr>
          <w:rFonts w:ascii="Segoe UI" w:eastAsia="Times New Roman" w:hAnsi="Segoe UI" w:cs="Segoe UI"/>
          <w:color w:val="3A3A3A"/>
          <w:sz w:val="20"/>
          <w:szCs w:val="20"/>
          <w:lang w:eastAsia="en-GB"/>
        </w:rPr>
      </w:pPr>
      <w:r w:rsidRPr="005C3F1E">
        <w:rPr>
          <w:rFonts w:ascii="Segoe UI" w:eastAsia="Times New Roman" w:hAnsi="Segoe UI" w:cs="Segoe UI"/>
          <w:color w:val="3A3A3A"/>
          <w:sz w:val="20"/>
          <w:szCs w:val="20"/>
          <w:lang w:eastAsia="en-GB"/>
        </w:rPr>
        <w:t xml:space="preserve">Each cartridge has 20 minutes of inhalation time and has no shelf life unless placed on a warm radiator. 6 – 12 cartridges should be used daily for the first 8 weeks at which point the </w:t>
      </w:r>
      <w:proofErr w:type="gramStart"/>
      <w:r w:rsidRPr="005C3F1E">
        <w:rPr>
          <w:rFonts w:ascii="Segoe UI" w:eastAsia="Times New Roman" w:hAnsi="Segoe UI" w:cs="Segoe UI"/>
          <w:color w:val="3A3A3A"/>
          <w:sz w:val="20"/>
          <w:szCs w:val="20"/>
          <w:lang w:eastAsia="en-GB"/>
        </w:rPr>
        <w:t>amount</w:t>
      </w:r>
      <w:proofErr w:type="gramEnd"/>
      <w:r w:rsidRPr="005C3F1E">
        <w:rPr>
          <w:rFonts w:ascii="Segoe UI" w:eastAsia="Times New Roman" w:hAnsi="Segoe UI" w:cs="Segoe UI"/>
          <w:color w:val="3A3A3A"/>
          <w:sz w:val="20"/>
          <w:szCs w:val="20"/>
          <w:lang w:eastAsia="en-GB"/>
        </w:rPr>
        <w:t xml:space="preserve"> of cartridges used daily is reduced on a 1-2 weekly basis. The nicotine is absorbed through the mouth mucosal membrane and is not taken into the lungs. It also contains menthol as an indication of when to change the cartridge.</w:t>
      </w:r>
    </w:p>
    <w:p w14:paraId="0C6E2692" w14:textId="77777777" w:rsidR="005C3F1E" w:rsidRPr="005C3F1E" w:rsidRDefault="005C3F1E" w:rsidP="005C3F1E">
      <w:pPr>
        <w:numPr>
          <w:ilvl w:val="0"/>
          <w:numId w:val="15"/>
        </w:numPr>
        <w:shd w:val="clear" w:color="auto" w:fill="FFFFFF"/>
        <w:spacing w:after="0" w:line="240" w:lineRule="auto"/>
        <w:jc w:val="both"/>
        <w:textAlignment w:val="baseline"/>
        <w:rPr>
          <w:rFonts w:ascii="Segoe UI" w:eastAsia="Times New Roman" w:hAnsi="Segoe UI" w:cs="Segoe UI"/>
          <w:color w:val="3A3A3A"/>
          <w:sz w:val="20"/>
          <w:szCs w:val="20"/>
          <w:lang w:eastAsia="en-GB"/>
        </w:rPr>
      </w:pPr>
      <w:r w:rsidRPr="005C3F1E">
        <w:rPr>
          <w:rFonts w:ascii="Segoe UI" w:eastAsia="Times New Roman" w:hAnsi="Segoe UI" w:cs="Segoe UI"/>
          <w:color w:val="3A3A3A"/>
          <w:sz w:val="20"/>
          <w:szCs w:val="20"/>
          <w:lang w:eastAsia="en-GB"/>
        </w:rPr>
        <w:t>Although not yet licensed due to insufficient research this product can be combined with the NRT patch for breakthrough to combat severe cravings. This method of combination therapy is very beneficial to the heavier, habitual smoker.</w:t>
      </w:r>
    </w:p>
    <w:p w14:paraId="78CA77F1" w14:textId="77777777" w:rsidR="005C3F1E" w:rsidRPr="005C3F1E" w:rsidRDefault="005C3F1E" w:rsidP="005C3F1E">
      <w:pPr>
        <w:shd w:val="clear" w:color="auto" w:fill="FFFFFF"/>
        <w:spacing w:after="384" w:line="240" w:lineRule="auto"/>
        <w:textAlignment w:val="baseline"/>
        <w:rPr>
          <w:rFonts w:ascii="Segoe UI" w:eastAsia="Times New Roman" w:hAnsi="Segoe UI" w:cs="Segoe UI"/>
          <w:color w:val="3A3A3A"/>
          <w:sz w:val="20"/>
          <w:szCs w:val="20"/>
          <w:lang w:eastAsia="en-GB"/>
        </w:rPr>
      </w:pPr>
      <w:r w:rsidRPr="005C3F1E">
        <w:rPr>
          <w:rFonts w:ascii="Segoe UI" w:eastAsia="Times New Roman" w:hAnsi="Segoe UI" w:cs="Segoe UI"/>
          <w:color w:val="3A3A3A"/>
          <w:sz w:val="20"/>
          <w:szCs w:val="20"/>
          <w:lang w:eastAsia="en-GB"/>
        </w:rPr>
        <w:t>NASAL SPRAY</w:t>
      </w:r>
    </w:p>
    <w:p w14:paraId="0A685A25" w14:textId="77777777" w:rsidR="005C3F1E" w:rsidRPr="005C3F1E" w:rsidRDefault="005C3F1E" w:rsidP="005C3F1E">
      <w:pPr>
        <w:numPr>
          <w:ilvl w:val="0"/>
          <w:numId w:val="16"/>
        </w:numPr>
        <w:shd w:val="clear" w:color="auto" w:fill="FFFFFF"/>
        <w:spacing w:after="0" w:line="240" w:lineRule="auto"/>
        <w:jc w:val="both"/>
        <w:textAlignment w:val="baseline"/>
        <w:rPr>
          <w:rFonts w:ascii="Segoe UI" w:eastAsia="Times New Roman" w:hAnsi="Segoe UI" w:cs="Segoe UI"/>
          <w:color w:val="3A3A3A"/>
          <w:sz w:val="20"/>
          <w:szCs w:val="20"/>
          <w:lang w:eastAsia="en-GB"/>
        </w:rPr>
      </w:pPr>
      <w:r w:rsidRPr="005C3F1E">
        <w:rPr>
          <w:rFonts w:ascii="Segoe UI" w:eastAsia="Times New Roman" w:hAnsi="Segoe UI" w:cs="Segoe UI"/>
          <w:color w:val="3A3A3A"/>
          <w:sz w:val="20"/>
          <w:szCs w:val="20"/>
          <w:lang w:eastAsia="en-GB"/>
        </w:rPr>
        <w:t>Produced as </w:t>
      </w:r>
      <w:r w:rsidRPr="005C3F1E">
        <w:rPr>
          <w:rFonts w:ascii="Segoe UI" w:eastAsia="Times New Roman" w:hAnsi="Segoe UI" w:cs="Segoe UI"/>
          <w:b/>
          <w:bCs/>
          <w:color w:val="3A3A3A"/>
          <w:sz w:val="20"/>
          <w:szCs w:val="20"/>
          <w:bdr w:val="none" w:sz="0" w:space="0" w:color="auto" w:frame="1"/>
          <w:lang w:eastAsia="en-GB"/>
        </w:rPr>
        <w:t>Nicorette Nasal Spray</w:t>
      </w:r>
      <w:r w:rsidRPr="005C3F1E">
        <w:rPr>
          <w:rFonts w:ascii="Segoe UI" w:eastAsia="Times New Roman" w:hAnsi="Segoe UI" w:cs="Segoe UI"/>
          <w:color w:val="3A3A3A"/>
          <w:sz w:val="20"/>
          <w:szCs w:val="20"/>
          <w:lang w:eastAsia="en-GB"/>
        </w:rPr>
        <w:t> this is only to recommended for patients who are very heavy smokers.</w:t>
      </w:r>
    </w:p>
    <w:p w14:paraId="6056E36E" w14:textId="77777777" w:rsidR="005C3F1E" w:rsidRPr="005C3F1E" w:rsidRDefault="005C3F1E" w:rsidP="005C3F1E">
      <w:pPr>
        <w:numPr>
          <w:ilvl w:val="0"/>
          <w:numId w:val="16"/>
        </w:numPr>
        <w:shd w:val="clear" w:color="auto" w:fill="FFFFFF"/>
        <w:spacing w:after="0" w:line="240" w:lineRule="auto"/>
        <w:jc w:val="both"/>
        <w:textAlignment w:val="baseline"/>
        <w:rPr>
          <w:rFonts w:ascii="Segoe UI" w:eastAsia="Times New Roman" w:hAnsi="Segoe UI" w:cs="Segoe UI"/>
          <w:color w:val="3A3A3A"/>
          <w:sz w:val="20"/>
          <w:szCs w:val="20"/>
          <w:lang w:eastAsia="en-GB"/>
        </w:rPr>
      </w:pPr>
      <w:r w:rsidRPr="005C3F1E">
        <w:rPr>
          <w:rFonts w:ascii="Segoe UI" w:eastAsia="Times New Roman" w:hAnsi="Segoe UI" w:cs="Segoe UI"/>
          <w:color w:val="3A3A3A"/>
          <w:sz w:val="20"/>
          <w:szCs w:val="20"/>
          <w:lang w:eastAsia="en-GB"/>
        </w:rPr>
        <w:t xml:space="preserve">10mls of spray contains 10mg/ml of nicotine. </w:t>
      </w:r>
      <w:proofErr w:type="gramStart"/>
      <w:r w:rsidRPr="005C3F1E">
        <w:rPr>
          <w:rFonts w:ascii="Segoe UI" w:eastAsia="Times New Roman" w:hAnsi="Segoe UI" w:cs="Segoe UI"/>
          <w:color w:val="3A3A3A"/>
          <w:sz w:val="20"/>
          <w:szCs w:val="20"/>
          <w:lang w:eastAsia="en-GB"/>
        </w:rPr>
        <w:t>Therefore</w:t>
      </w:r>
      <w:proofErr w:type="gramEnd"/>
      <w:r w:rsidRPr="005C3F1E">
        <w:rPr>
          <w:rFonts w:ascii="Segoe UI" w:eastAsia="Times New Roman" w:hAnsi="Segoe UI" w:cs="Segoe UI"/>
          <w:color w:val="3A3A3A"/>
          <w:sz w:val="20"/>
          <w:szCs w:val="20"/>
          <w:lang w:eastAsia="en-GB"/>
        </w:rPr>
        <w:t xml:space="preserve"> each spray has 0.5mg of nicotine (there are 200 sprays per bottle). The recommended dose is 1 spray into each nostril twice an hour (max. dose).</w:t>
      </w:r>
    </w:p>
    <w:p w14:paraId="005FD053" w14:textId="77777777" w:rsidR="005C3F1E" w:rsidRPr="005C3F1E" w:rsidRDefault="005C3F1E" w:rsidP="005C3F1E">
      <w:pPr>
        <w:numPr>
          <w:ilvl w:val="0"/>
          <w:numId w:val="16"/>
        </w:numPr>
        <w:shd w:val="clear" w:color="auto" w:fill="FFFFFF"/>
        <w:spacing w:after="0" w:line="240" w:lineRule="auto"/>
        <w:jc w:val="both"/>
        <w:textAlignment w:val="baseline"/>
        <w:rPr>
          <w:rFonts w:ascii="Segoe UI" w:eastAsia="Times New Roman" w:hAnsi="Segoe UI" w:cs="Segoe UI"/>
          <w:color w:val="3A3A3A"/>
          <w:sz w:val="20"/>
          <w:szCs w:val="20"/>
          <w:lang w:eastAsia="en-GB"/>
        </w:rPr>
      </w:pPr>
      <w:r w:rsidRPr="005C3F1E">
        <w:rPr>
          <w:rFonts w:ascii="Segoe UI" w:eastAsia="Times New Roman" w:hAnsi="Segoe UI" w:cs="Segoe UI"/>
          <w:b/>
          <w:bCs/>
          <w:color w:val="3A3A3A"/>
          <w:sz w:val="20"/>
          <w:szCs w:val="20"/>
          <w:bdr w:val="none" w:sz="0" w:space="0" w:color="auto" w:frame="1"/>
          <w:lang w:eastAsia="en-GB"/>
        </w:rPr>
        <w:t>Side effects</w:t>
      </w:r>
      <w:r w:rsidRPr="005C3F1E">
        <w:rPr>
          <w:rFonts w:ascii="Segoe UI" w:eastAsia="Times New Roman" w:hAnsi="Segoe UI" w:cs="Segoe UI"/>
          <w:color w:val="3A3A3A"/>
          <w:sz w:val="20"/>
          <w:szCs w:val="20"/>
          <w:lang w:eastAsia="en-GB"/>
        </w:rPr>
        <w:t> include irritation to the nose, sneezing and watering eyes. This is not a treatment to be administered around children due to the route of treatment.</w:t>
      </w:r>
    </w:p>
    <w:p w14:paraId="76C7C010" w14:textId="77777777" w:rsidR="005C3F1E" w:rsidRPr="005C3F1E" w:rsidRDefault="005C3F1E" w:rsidP="005C3F1E">
      <w:pPr>
        <w:shd w:val="clear" w:color="auto" w:fill="FFFFFF"/>
        <w:spacing w:after="384" w:line="240" w:lineRule="auto"/>
        <w:textAlignment w:val="baseline"/>
        <w:rPr>
          <w:rFonts w:ascii="Segoe UI" w:eastAsia="Times New Roman" w:hAnsi="Segoe UI" w:cs="Segoe UI"/>
          <w:color w:val="3A3A3A"/>
          <w:sz w:val="20"/>
          <w:szCs w:val="20"/>
          <w:lang w:eastAsia="en-GB"/>
        </w:rPr>
      </w:pPr>
      <w:r w:rsidRPr="005C3F1E">
        <w:rPr>
          <w:rFonts w:ascii="Segoe UI" w:eastAsia="Times New Roman" w:hAnsi="Segoe UI" w:cs="Segoe UI"/>
          <w:color w:val="3A3A3A"/>
          <w:sz w:val="20"/>
          <w:szCs w:val="20"/>
          <w:lang w:eastAsia="en-GB"/>
        </w:rPr>
        <w:t>ZYBAN – BUPROPRION – NOT OFTEN USED NOW</w:t>
      </w:r>
    </w:p>
    <w:p w14:paraId="682023B1" w14:textId="77777777" w:rsidR="005C3F1E" w:rsidRPr="005C3F1E" w:rsidRDefault="005C3F1E" w:rsidP="005C3F1E">
      <w:pPr>
        <w:numPr>
          <w:ilvl w:val="0"/>
          <w:numId w:val="17"/>
        </w:numPr>
        <w:shd w:val="clear" w:color="auto" w:fill="FFFFFF"/>
        <w:spacing w:after="0" w:line="240" w:lineRule="auto"/>
        <w:jc w:val="both"/>
        <w:textAlignment w:val="baseline"/>
        <w:rPr>
          <w:rFonts w:ascii="Segoe UI" w:eastAsia="Times New Roman" w:hAnsi="Segoe UI" w:cs="Segoe UI"/>
          <w:color w:val="3A3A3A"/>
          <w:sz w:val="20"/>
          <w:szCs w:val="20"/>
          <w:lang w:eastAsia="en-GB"/>
        </w:rPr>
      </w:pPr>
      <w:r w:rsidRPr="005C3F1E">
        <w:rPr>
          <w:rFonts w:ascii="Segoe UI" w:eastAsia="Times New Roman" w:hAnsi="Segoe UI" w:cs="Segoe UI"/>
          <w:color w:val="3A3A3A"/>
          <w:sz w:val="20"/>
          <w:szCs w:val="20"/>
          <w:lang w:eastAsia="en-GB"/>
        </w:rPr>
        <w:lastRenderedPageBreak/>
        <w:t>Thought to reduce the physiological rewards received from smoking although it is not known exactly how the drug works.</w:t>
      </w:r>
    </w:p>
    <w:p w14:paraId="34062B85" w14:textId="77777777" w:rsidR="005C3F1E" w:rsidRPr="005C3F1E" w:rsidRDefault="005C3F1E" w:rsidP="005C3F1E">
      <w:pPr>
        <w:numPr>
          <w:ilvl w:val="0"/>
          <w:numId w:val="17"/>
        </w:numPr>
        <w:shd w:val="clear" w:color="auto" w:fill="FFFFFF"/>
        <w:spacing w:after="0" w:line="240" w:lineRule="auto"/>
        <w:jc w:val="both"/>
        <w:textAlignment w:val="baseline"/>
        <w:rPr>
          <w:rFonts w:ascii="Segoe UI" w:eastAsia="Times New Roman" w:hAnsi="Segoe UI" w:cs="Segoe UI"/>
          <w:color w:val="3A3A3A"/>
          <w:sz w:val="20"/>
          <w:szCs w:val="20"/>
          <w:lang w:eastAsia="en-GB"/>
        </w:rPr>
      </w:pPr>
      <w:r w:rsidRPr="005C3F1E">
        <w:rPr>
          <w:rFonts w:ascii="Segoe UI" w:eastAsia="Times New Roman" w:hAnsi="Segoe UI" w:cs="Segoe UI"/>
          <w:color w:val="3A3A3A"/>
          <w:sz w:val="20"/>
          <w:szCs w:val="20"/>
          <w:lang w:eastAsia="en-GB"/>
        </w:rPr>
        <w:t>The terms of its licence state that Bupropion is only to be prescribed if it’s use is backed up by support with behavioural change.</w:t>
      </w:r>
    </w:p>
    <w:p w14:paraId="6BC06E92" w14:textId="77777777" w:rsidR="005C3F1E" w:rsidRPr="005C3F1E" w:rsidRDefault="005C3F1E" w:rsidP="005C3F1E">
      <w:pPr>
        <w:numPr>
          <w:ilvl w:val="0"/>
          <w:numId w:val="17"/>
        </w:numPr>
        <w:shd w:val="clear" w:color="auto" w:fill="FFFFFF"/>
        <w:spacing w:after="0" w:line="240" w:lineRule="auto"/>
        <w:jc w:val="both"/>
        <w:textAlignment w:val="baseline"/>
        <w:rPr>
          <w:rFonts w:ascii="Segoe UI" w:eastAsia="Times New Roman" w:hAnsi="Segoe UI" w:cs="Segoe UI"/>
          <w:color w:val="3A3A3A"/>
          <w:sz w:val="20"/>
          <w:szCs w:val="20"/>
          <w:lang w:eastAsia="en-GB"/>
        </w:rPr>
      </w:pPr>
      <w:r w:rsidRPr="005C3F1E">
        <w:rPr>
          <w:rFonts w:ascii="Segoe UI" w:eastAsia="Times New Roman" w:hAnsi="Segoe UI" w:cs="Segoe UI"/>
          <w:color w:val="3A3A3A"/>
          <w:sz w:val="20"/>
          <w:szCs w:val="20"/>
          <w:lang w:eastAsia="en-GB"/>
        </w:rPr>
        <w:t xml:space="preserve">Contraindications include: current seizure disorder or any PMH of seizures; current or previous diagnosis of bulimia or anorexia nervosa; </w:t>
      </w:r>
      <w:proofErr w:type="gramStart"/>
      <w:r w:rsidRPr="005C3F1E">
        <w:rPr>
          <w:rFonts w:ascii="Segoe UI" w:eastAsia="Times New Roman" w:hAnsi="Segoe UI" w:cs="Segoe UI"/>
          <w:color w:val="3A3A3A"/>
          <w:sz w:val="20"/>
          <w:szCs w:val="20"/>
          <w:lang w:eastAsia="en-GB"/>
        </w:rPr>
        <w:t>a  known</w:t>
      </w:r>
      <w:proofErr w:type="gramEnd"/>
      <w:r w:rsidRPr="005C3F1E">
        <w:rPr>
          <w:rFonts w:ascii="Segoe UI" w:eastAsia="Times New Roman" w:hAnsi="Segoe UI" w:cs="Segoe UI"/>
          <w:color w:val="3A3A3A"/>
          <w:sz w:val="20"/>
          <w:szCs w:val="20"/>
          <w:lang w:eastAsia="en-GB"/>
        </w:rPr>
        <w:t xml:space="preserve"> CNS tumour; severe hepatic cirrhosis; history of bipolar disorder who are experiencing abrupt withdrawal from alcohol or benzos.</w:t>
      </w:r>
    </w:p>
    <w:p w14:paraId="505ECE66" w14:textId="77777777" w:rsidR="005C3F1E" w:rsidRPr="005C3F1E" w:rsidRDefault="005C3F1E" w:rsidP="005C3F1E">
      <w:pPr>
        <w:numPr>
          <w:ilvl w:val="0"/>
          <w:numId w:val="17"/>
        </w:numPr>
        <w:shd w:val="clear" w:color="auto" w:fill="FFFFFF"/>
        <w:spacing w:after="0" w:line="240" w:lineRule="auto"/>
        <w:jc w:val="both"/>
        <w:textAlignment w:val="baseline"/>
        <w:rPr>
          <w:rFonts w:ascii="Segoe UI" w:eastAsia="Times New Roman" w:hAnsi="Segoe UI" w:cs="Segoe UI"/>
          <w:color w:val="3A3A3A"/>
          <w:sz w:val="20"/>
          <w:szCs w:val="20"/>
          <w:lang w:eastAsia="en-GB"/>
        </w:rPr>
      </w:pPr>
      <w:r w:rsidRPr="005C3F1E">
        <w:rPr>
          <w:rFonts w:ascii="Segoe UI" w:eastAsia="Times New Roman" w:hAnsi="Segoe UI" w:cs="Segoe UI"/>
          <w:color w:val="3A3A3A"/>
          <w:sz w:val="20"/>
          <w:szCs w:val="20"/>
          <w:lang w:eastAsia="en-GB"/>
        </w:rPr>
        <w:t>Not to be used concomitantly with MAOIs, pregnancy or lactation.</w:t>
      </w:r>
    </w:p>
    <w:p w14:paraId="60210687" w14:textId="77777777" w:rsidR="005C3F1E" w:rsidRPr="005C3F1E" w:rsidRDefault="005C3F1E" w:rsidP="005C3F1E">
      <w:pPr>
        <w:numPr>
          <w:ilvl w:val="0"/>
          <w:numId w:val="17"/>
        </w:numPr>
        <w:shd w:val="clear" w:color="auto" w:fill="FFFFFF"/>
        <w:spacing w:after="0" w:line="240" w:lineRule="auto"/>
        <w:jc w:val="both"/>
        <w:textAlignment w:val="baseline"/>
        <w:rPr>
          <w:rFonts w:ascii="Segoe UI" w:eastAsia="Times New Roman" w:hAnsi="Segoe UI" w:cs="Segoe UI"/>
          <w:color w:val="3A3A3A"/>
          <w:sz w:val="20"/>
          <w:szCs w:val="20"/>
          <w:lang w:eastAsia="en-GB"/>
        </w:rPr>
      </w:pPr>
      <w:r w:rsidRPr="005C3F1E">
        <w:rPr>
          <w:rFonts w:ascii="Segoe UI" w:eastAsia="Times New Roman" w:hAnsi="Segoe UI" w:cs="Segoe UI"/>
          <w:color w:val="3A3A3A"/>
          <w:sz w:val="20"/>
          <w:szCs w:val="20"/>
          <w:lang w:eastAsia="en-GB"/>
        </w:rPr>
        <w:t>It is ok to smoke in the first week of the course but then a quit date needs to be set around day 10.</w:t>
      </w:r>
    </w:p>
    <w:p w14:paraId="6E046353" w14:textId="77777777" w:rsidR="005C3F1E" w:rsidRPr="005C3F1E" w:rsidRDefault="005C3F1E" w:rsidP="005C3F1E">
      <w:pPr>
        <w:numPr>
          <w:ilvl w:val="0"/>
          <w:numId w:val="17"/>
        </w:numPr>
        <w:shd w:val="clear" w:color="auto" w:fill="FFFFFF"/>
        <w:spacing w:after="0" w:line="240" w:lineRule="auto"/>
        <w:jc w:val="both"/>
        <w:textAlignment w:val="baseline"/>
        <w:rPr>
          <w:rFonts w:ascii="Segoe UI" w:eastAsia="Times New Roman" w:hAnsi="Segoe UI" w:cs="Segoe UI"/>
          <w:color w:val="3A3A3A"/>
          <w:sz w:val="20"/>
          <w:szCs w:val="20"/>
          <w:lang w:eastAsia="en-GB"/>
        </w:rPr>
      </w:pPr>
      <w:r w:rsidRPr="005C3F1E">
        <w:rPr>
          <w:rFonts w:ascii="Segoe UI" w:eastAsia="Times New Roman" w:hAnsi="Segoe UI" w:cs="Segoe UI"/>
          <w:color w:val="3A3A3A"/>
          <w:sz w:val="20"/>
          <w:szCs w:val="20"/>
          <w:lang w:eastAsia="en-GB"/>
        </w:rPr>
        <w:t>Fortnightly review appts – BP must be taken at each appt.</w:t>
      </w:r>
    </w:p>
    <w:p w14:paraId="396351C7" w14:textId="77777777" w:rsidR="005C3F1E" w:rsidRPr="005C3F1E" w:rsidRDefault="005C3F1E" w:rsidP="005C3F1E">
      <w:pPr>
        <w:numPr>
          <w:ilvl w:val="0"/>
          <w:numId w:val="17"/>
        </w:numPr>
        <w:shd w:val="clear" w:color="auto" w:fill="FFFFFF"/>
        <w:spacing w:after="0" w:line="240" w:lineRule="auto"/>
        <w:jc w:val="both"/>
        <w:textAlignment w:val="baseline"/>
        <w:rPr>
          <w:rFonts w:ascii="Segoe UI" w:eastAsia="Times New Roman" w:hAnsi="Segoe UI" w:cs="Segoe UI"/>
          <w:color w:val="3A3A3A"/>
          <w:sz w:val="20"/>
          <w:szCs w:val="20"/>
          <w:lang w:eastAsia="en-GB"/>
        </w:rPr>
      </w:pPr>
      <w:r w:rsidRPr="005C3F1E">
        <w:rPr>
          <w:rFonts w:ascii="Segoe UI" w:eastAsia="Times New Roman" w:hAnsi="Segoe UI" w:cs="Segoe UI"/>
          <w:b/>
          <w:bCs/>
          <w:color w:val="3A3A3A"/>
          <w:sz w:val="20"/>
          <w:szCs w:val="20"/>
          <w:bdr w:val="none" w:sz="0" w:space="0" w:color="auto" w:frame="1"/>
          <w:lang w:eastAsia="en-GB"/>
        </w:rPr>
        <w:t>Side-effects</w:t>
      </w:r>
      <w:r w:rsidRPr="005C3F1E">
        <w:rPr>
          <w:rFonts w:ascii="Segoe UI" w:eastAsia="Times New Roman" w:hAnsi="Segoe UI" w:cs="Segoe UI"/>
          <w:color w:val="3A3A3A"/>
          <w:sz w:val="20"/>
          <w:szCs w:val="20"/>
          <w:lang w:eastAsia="en-GB"/>
        </w:rPr>
        <w:t> – see BNF – reiterate reasons for stopping treatment.</w:t>
      </w:r>
    </w:p>
    <w:p w14:paraId="3245050D" w14:textId="77777777" w:rsidR="005C3F1E" w:rsidRPr="005C3F1E" w:rsidRDefault="005C3F1E" w:rsidP="005C3F1E">
      <w:pPr>
        <w:numPr>
          <w:ilvl w:val="0"/>
          <w:numId w:val="17"/>
        </w:numPr>
        <w:shd w:val="clear" w:color="auto" w:fill="FFFFFF"/>
        <w:spacing w:after="0" w:line="240" w:lineRule="auto"/>
        <w:jc w:val="both"/>
        <w:textAlignment w:val="baseline"/>
        <w:rPr>
          <w:rFonts w:ascii="Segoe UI" w:eastAsia="Times New Roman" w:hAnsi="Segoe UI" w:cs="Segoe UI"/>
          <w:color w:val="3A3A3A"/>
          <w:sz w:val="20"/>
          <w:szCs w:val="20"/>
          <w:lang w:eastAsia="en-GB"/>
        </w:rPr>
      </w:pPr>
      <w:r w:rsidRPr="005C3F1E">
        <w:rPr>
          <w:rFonts w:ascii="Segoe UI" w:eastAsia="Times New Roman" w:hAnsi="Segoe UI" w:cs="Segoe UI"/>
          <w:color w:val="3A3A3A"/>
          <w:sz w:val="20"/>
          <w:szCs w:val="20"/>
          <w:lang w:eastAsia="en-GB"/>
        </w:rPr>
        <w:t>Highlight modified dose for smokers with COPD &amp; Diabetes (see leaflet).</w:t>
      </w:r>
    </w:p>
    <w:p w14:paraId="1CDFA1AF" w14:textId="77777777" w:rsidR="005C3F1E" w:rsidRPr="005C3F1E" w:rsidRDefault="005C3F1E" w:rsidP="005C3F1E">
      <w:pPr>
        <w:numPr>
          <w:ilvl w:val="0"/>
          <w:numId w:val="17"/>
        </w:numPr>
        <w:shd w:val="clear" w:color="auto" w:fill="FFFFFF"/>
        <w:spacing w:after="0" w:line="240" w:lineRule="auto"/>
        <w:jc w:val="both"/>
        <w:textAlignment w:val="baseline"/>
        <w:rPr>
          <w:rFonts w:ascii="Segoe UI" w:eastAsia="Times New Roman" w:hAnsi="Segoe UI" w:cs="Segoe UI"/>
          <w:color w:val="3A3A3A"/>
          <w:sz w:val="20"/>
          <w:szCs w:val="20"/>
          <w:lang w:eastAsia="en-GB"/>
        </w:rPr>
      </w:pPr>
      <w:r w:rsidRPr="005C3F1E">
        <w:rPr>
          <w:rFonts w:ascii="Segoe UI" w:eastAsia="Times New Roman" w:hAnsi="Segoe UI" w:cs="Segoe UI"/>
          <w:color w:val="3A3A3A"/>
          <w:sz w:val="20"/>
          <w:szCs w:val="20"/>
          <w:lang w:eastAsia="en-GB"/>
        </w:rPr>
        <w:t>NOT licensed in the UK as an antidepressant.</w:t>
      </w:r>
    </w:p>
    <w:p w14:paraId="4A4A87DF" w14:textId="77777777" w:rsidR="005C3F1E" w:rsidRPr="005C3F1E" w:rsidRDefault="005C3F1E" w:rsidP="005C3F1E">
      <w:pPr>
        <w:shd w:val="clear" w:color="auto" w:fill="FFFFFF"/>
        <w:spacing w:after="384" w:line="240" w:lineRule="auto"/>
        <w:textAlignment w:val="baseline"/>
        <w:rPr>
          <w:rFonts w:ascii="Segoe UI" w:eastAsia="Times New Roman" w:hAnsi="Segoe UI" w:cs="Segoe UI"/>
          <w:color w:val="3A3A3A"/>
          <w:sz w:val="20"/>
          <w:szCs w:val="20"/>
          <w:lang w:eastAsia="en-GB"/>
        </w:rPr>
      </w:pPr>
      <w:r w:rsidRPr="005C3F1E">
        <w:rPr>
          <w:rFonts w:ascii="Segoe UI" w:eastAsia="Times New Roman" w:hAnsi="Segoe UI" w:cs="Segoe UI"/>
          <w:color w:val="3A3A3A"/>
          <w:sz w:val="20"/>
          <w:szCs w:val="20"/>
          <w:lang w:eastAsia="en-GB"/>
        </w:rPr>
        <w:t>CHAMPIX – VARENICLINE</w:t>
      </w:r>
    </w:p>
    <w:p w14:paraId="284B52ED" w14:textId="77777777" w:rsidR="005C3F1E" w:rsidRPr="005C3F1E" w:rsidRDefault="005C3F1E" w:rsidP="005C3F1E">
      <w:pPr>
        <w:numPr>
          <w:ilvl w:val="0"/>
          <w:numId w:val="18"/>
        </w:numPr>
        <w:shd w:val="clear" w:color="auto" w:fill="FFFFFF"/>
        <w:spacing w:after="0" w:line="240" w:lineRule="auto"/>
        <w:jc w:val="both"/>
        <w:textAlignment w:val="baseline"/>
        <w:rPr>
          <w:rFonts w:ascii="Segoe UI" w:eastAsia="Times New Roman" w:hAnsi="Segoe UI" w:cs="Segoe UI"/>
          <w:color w:val="3A3A3A"/>
          <w:sz w:val="20"/>
          <w:szCs w:val="20"/>
          <w:lang w:eastAsia="en-GB"/>
        </w:rPr>
      </w:pPr>
      <w:r w:rsidRPr="005C3F1E">
        <w:rPr>
          <w:rFonts w:ascii="Segoe UI" w:eastAsia="Times New Roman" w:hAnsi="Segoe UI" w:cs="Segoe UI"/>
          <w:color w:val="3A3A3A"/>
          <w:sz w:val="20"/>
          <w:szCs w:val="20"/>
          <w:lang w:eastAsia="en-GB"/>
        </w:rPr>
        <w:t>Patients have heard this is the easy one to use and very effective, but advice is to use it after other things already detailed have not had the desired effect.</w:t>
      </w:r>
    </w:p>
    <w:p w14:paraId="6CB90A90" w14:textId="77777777" w:rsidR="005C3F1E" w:rsidRPr="005C3F1E" w:rsidRDefault="005C3F1E" w:rsidP="005C3F1E">
      <w:pPr>
        <w:numPr>
          <w:ilvl w:val="0"/>
          <w:numId w:val="18"/>
        </w:numPr>
        <w:shd w:val="clear" w:color="auto" w:fill="FFFFFF"/>
        <w:spacing w:after="0" w:line="240" w:lineRule="auto"/>
        <w:jc w:val="both"/>
        <w:textAlignment w:val="baseline"/>
        <w:rPr>
          <w:rFonts w:ascii="Segoe UI" w:eastAsia="Times New Roman" w:hAnsi="Segoe UI" w:cs="Segoe UI"/>
          <w:color w:val="3A3A3A"/>
          <w:sz w:val="20"/>
          <w:szCs w:val="20"/>
          <w:lang w:eastAsia="en-GB"/>
        </w:rPr>
      </w:pPr>
      <w:proofErr w:type="gramStart"/>
      <w:r w:rsidRPr="005C3F1E">
        <w:rPr>
          <w:rFonts w:ascii="Segoe UI" w:eastAsia="Times New Roman" w:hAnsi="Segoe UI" w:cs="Segoe UI"/>
          <w:color w:val="3A3A3A"/>
          <w:sz w:val="20"/>
          <w:szCs w:val="20"/>
          <w:lang w:eastAsia="en-GB"/>
        </w:rPr>
        <w:t>12 week</w:t>
      </w:r>
      <w:proofErr w:type="gramEnd"/>
      <w:r w:rsidRPr="005C3F1E">
        <w:rPr>
          <w:rFonts w:ascii="Segoe UI" w:eastAsia="Times New Roman" w:hAnsi="Segoe UI" w:cs="Segoe UI"/>
          <w:color w:val="3A3A3A"/>
          <w:sz w:val="20"/>
          <w:szCs w:val="20"/>
          <w:lang w:eastAsia="en-GB"/>
        </w:rPr>
        <w:t xml:space="preserve"> course of tablets.</w:t>
      </w:r>
    </w:p>
    <w:p w14:paraId="11D7268F" w14:textId="77777777" w:rsidR="005C3F1E" w:rsidRPr="005C3F1E" w:rsidRDefault="005C3F1E" w:rsidP="005C3F1E">
      <w:pPr>
        <w:numPr>
          <w:ilvl w:val="0"/>
          <w:numId w:val="18"/>
        </w:numPr>
        <w:shd w:val="clear" w:color="auto" w:fill="FFFFFF"/>
        <w:spacing w:after="0" w:line="240" w:lineRule="auto"/>
        <w:jc w:val="both"/>
        <w:textAlignment w:val="baseline"/>
        <w:rPr>
          <w:rFonts w:ascii="Segoe UI" w:eastAsia="Times New Roman" w:hAnsi="Segoe UI" w:cs="Segoe UI"/>
          <w:color w:val="3A3A3A"/>
          <w:sz w:val="20"/>
          <w:szCs w:val="20"/>
          <w:lang w:eastAsia="en-GB"/>
        </w:rPr>
      </w:pPr>
      <w:r w:rsidRPr="005C3F1E">
        <w:rPr>
          <w:rFonts w:ascii="Segoe UI" w:eastAsia="Times New Roman" w:hAnsi="Segoe UI" w:cs="Segoe UI"/>
          <w:color w:val="3A3A3A"/>
          <w:sz w:val="20"/>
          <w:szCs w:val="20"/>
          <w:lang w:eastAsia="en-GB"/>
        </w:rPr>
        <w:t xml:space="preserve">Patients should seek </w:t>
      </w:r>
      <w:proofErr w:type="spellStart"/>
      <w:r w:rsidRPr="005C3F1E">
        <w:rPr>
          <w:rFonts w:ascii="Segoe UI" w:eastAsia="Times New Roman" w:hAnsi="Segoe UI" w:cs="Segoe UI"/>
          <w:color w:val="3A3A3A"/>
          <w:sz w:val="20"/>
          <w:szCs w:val="20"/>
          <w:lang w:eastAsia="en-GB"/>
        </w:rPr>
        <w:t>advise</w:t>
      </w:r>
      <w:proofErr w:type="spellEnd"/>
      <w:r w:rsidRPr="005C3F1E">
        <w:rPr>
          <w:rFonts w:ascii="Segoe UI" w:eastAsia="Times New Roman" w:hAnsi="Segoe UI" w:cs="Segoe UI"/>
          <w:color w:val="3A3A3A"/>
          <w:sz w:val="20"/>
          <w:szCs w:val="20"/>
          <w:lang w:eastAsia="en-GB"/>
        </w:rPr>
        <w:t xml:space="preserve"> or discontinue treatment if develop </w:t>
      </w:r>
      <w:proofErr w:type="spellStart"/>
      <w:r w:rsidRPr="005C3F1E">
        <w:rPr>
          <w:rFonts w:ascii="Segoe UI" w:eastAsia="Times New Roman" w:hAnsi="Segoe UI" w:cs="Segoe UI"/>
          <w:color w:val="3A3A3A"/>
          <w:sz w:val="20"/>
          <w:szCs w:val="20"/>
          <w:lang w:eastAsia="en-GB"/>
        </w:rPr>
        <w:t>aqitation</w:t>
      </w:r>
      <w:proofErr w:type="spellEnd"/>
      <w:r w:rsidRPr="005C3F1E">
        <w:rPr>
          <w:rFonts w:ascii="Segoe UI" w:eastAsia="Times New Roman" w:hAnsi="Segoe UI" w:cs="Segoe UI"/>
          <w:color w:val="3A3A3A"/>
          <w:sz w:val="20"/>
          <w:szCs w:val="20"/>
          <w:lang w:eastAsia="en-GB"/>
        </w:rPr>
        <w:t>, depressed mood or suicidal thoughts.</w:t>
      </w:r>
    </w:p>
    <w:p w14:paraId="05EEF353" w14:textId="77777777" w:rsidR="005C3F1E" w:rsidRPr="005C3F1E" w:rsidRDefault="005C3F1E" w:rsidP="005C3F1E">
      <w:pPr>
        <w:numPr>
          <w:ilvl w:val="0"/>
          <w:numId w:val="18"/>
        </w:numPr>
        <w:shd w:val="clear" w:color="auto" w:fill="FFFFFF"/>
        <w:spacing w:after="0" w:line="240" w:lineRule="auto"/>
        <w:jc w:val="both"/>
        <w:textAlignment w:val="baseline"/>
        <w:rPr>
          <w:rFonts w:ascii="Segoe UI" w:eastAsia="Times New Roman" w:hAnsi="Segoe UI" w:cs="Segoe UI"/>
          <w:color w:val="3A3A3A"/>
          <w:sz w:val="20"/>
          <w:szCs w:val="20"/>
          <w:lang w:eastAsia="en-GB"/>
        </w:rPr>
      </w:pPr>
      <w:r w:rsidRPr="005C3F1E">
        <w:rPr>
          <w:rFonts w:ascii="Segoe UI" w:eastAsia="Times New Roman" w:hAnsi="Segoe UI" w:cs="Segoe UI"/>
          <w:color w:val="3A3A3A"/>
          <w:sz w:val="20"/>
          <w:szCs w:val="20"/>
          <w:lang w:eastAsia="en-GB"/>
        </w:rPr>
        <w:t>If there is a history of psychiatric illness, then they should be monitored closely.</w:t>
      </w:r>
    </w:p>
    <w:p w14:paraId="3AF9738C" w14:textId="77777777" w:rsidR="005C3F1E" w:rsidRPr="005C3F1E" w:rsidRDefault="005C3F1E" w:rsidP="005C3F1E">
      <w:pPr>
        <w:numPr>
          <w:ilvl w:val="0"/>
          <w:numId w:val="18"/>
        </w:numPr>
        <w:shd w:val="clear" w:color="auto" w:fill="FFFFFF"/>
        <w:spacing w:after="0" w:line="240" w:lineRule="auto"/>
        <w:jc w:val="both"/>
        <w:textAlignment w:val="baseline"/>
        <w:rPr>
          <w:rFonts w:ascii="Segoe UI" w:eastAsia="Times New Roman" w:hAnsi="Segoe UI" w:cs="Segoe UI"/>
          <w:color w:val="3A3A3A"/>
          <w:sz w:val="20"/>
          <w:szCs w:val="20"/>
          <w:lang w:eastAsia="en-GB"/>
        </w:rPr>
      </w:pPr>
      <w:r w:rsidRPr="005C3F1E">
        <w:rPr>
          <w:rFonts w:ascii="Segoe UI" w:eastAsia="Times New Roman" w:hAnsi="Segoe UI" w:cs="Segoe UI"/>
          <w:color w:val="3A3A3A"/>
          <w:sz w:val="20"/>
          <w:szCs w:val="20"/>
          <w:lang w:eastAsia="en-GB"/>
        </w:rPr>
        <w:t>Contraindications include pregnancy &amp; breast feeding</w:t>
      </w:r>
    </w:p>
    <w:p w14:paraId="0ED284C6" w14:textId="77777777" w:rsidR="005C3F1E" w:rsidRPr="005C3F1E" w:rsidRDefault="005C3F1E" w:rsidP="005C3F1E">
      <w:pPr>
        <w:numPr>
          <w:ilvl w:val="0"/>
          <w:numId w:val="18"/>
        </w:numPr>
        <w:shd w:val="clear" w:color="auto" w:fill="FFFFFF"/>
        <w:spacing w:after="0" w:line="240" w:lineRule="auto"/>
        <w:jc w:val="both"/>
        <w:textAlignment w:val="baseline"/>
        <w:rPr>
          <w:rFonts w:ascii="Segoe UI" w:eastAsia="Times New Roman" w:hAnsi="Segoe UI" w:cs="Segoe UI"/>
          <w:color w:val="3A3A3A"/>
          <w:sz w:val="20"/>
          <w:szCs w:val="20"/>
          <w:lang w:eastAsia="en-GB"/>
        </w:rPr>
      </w:pPr>
      <w:r w:rsidRPr="005C3F1E">
        <w:rPr>
          <w:rFonts w:ascii="Segoe UI" w:eastAsia="Times New Roman" w:hAnsi="Segoe UI" w:cs="Segoe UI"/>
          <w:color w:val="3A3A3A"/>
          <w:sz w:val="20"/>
          <w:szCs w:val="20"/>
          <w:lang w:eastAsia="en-GB"/>
        </w:rPr>
        <w:t>Works by relieving craving and withdrawal symptoms, reducing the effects of nicotine, lesson reward feeling associated with nicotine</w:t>
      </w:r>
    </w:p>
    <w:p w14:paraId="3D3C5B46" w14:textId="77777777" w:rsidR="005C3F1E" w:rsidRPr="005C3F1E" w:rsidRDefault="005C3F1E" w:rsidP="005C3F1E">
      <w:pPr>
        <w:numPr>
          <w:ilvl w:val="0"/>
          <w:numId w:val="18"/>
        </w:numPr>
        <w:shd w:val="clear" w:color="auto" w:fill="FFFFFF"/>
        <w:spacing w:after="0" w:line="240" w:lineRule="auto"/>
        <w:jc w:val="both"/>
        <w:textAlignment w:val="baseline"/>
        <w:rPr>
          <w:rFonts w:ascii="Segoe UI" w:eastAsia="Times New Roman" w:hAnsi="Segoe UI" w:cs="Segoe UI"/>
          <w:color w:val="3A3A3A"/>
          <w:sz w:val="20"/>
          <w:szCs w:val="20"/>
          <w:lang w:eastAsia="en-GB"/>
        </w:rPr>
      </w:pPr>
      <w:r w:rsidRPr="005C3F1E">
        <w:rPr>
          <w:rFonts w:ascii="Segoe UI" w:eastAsia="Times New Roman" w:hAnsi="Segoe UI" w:cs="Segoe UI"/>
          <w:color w:val="3A3A3A"/>
          <w:sz w:val="20"/>
          <w:szCs w:val="20"/>
          <w:lang w:eastAsia="en-GB"/>
        </w:rPr>
        <w:t>It is ok to smoke for the 1</w:t>
      </w:r>
      <w:r w:rsidRPr="005C3F1E">
        <w:rPr>
          <w:rFonts w:ascii="Segoe UI" w:eastAsia="Times New Roman" w:hAnsi="Segoe UI" w:cs="Segoe UI"/>
          <w:color w:val="3A3A3A"/>
          <w:sz w:val="14"/>
          <w:szCs w:val="14"/>
          <w:bdr w:val="none" w:sz="0" w:space="0" w:color="auto" w:frame="1"/>
          <w:vertAlign w:val="superscript"/>
          <w:lang w:eastAsia="en-GB"/>
        </w:rPr>
        <w:t>st</w:t>
      </w:r>
      <w:r w:rsidRPr="005C3F1E">
        <w:rPr>
          <w:rFonts w:ascii="Segoe UI" w:eastAsia="Times New Roman" w:hAnsi="Segoe UI" w:cs="Segoe UI"/>
          <w:color w:val="3A3A3A"/>
          <w:sz w:val="20"/>
          <w:szCs w:val="20"/>
          <w:lang w:eastAsia="en-GB"/>
        </w:rPr>
        <w:t> 7 days then </w:t>
      </w:r>
      <w:r w:rsidRPr="005C3F1E">
        <w:rPr>
          <w:rFonts w:ascii="Segoe UI" w:eastAsia="Times New Roman" w:hAnsi="Segoe UI" w:cs="Segoe UI"/>
          <w:b/>
          <w:bCs/>
          <w:color w:val="3A3A3A"/>
          <w:sz w:val="20"/>
          <w:szCs w:val="20"/>
          <w:bdr w:val="none" w:sz="0" w:space="0" w:color="auto" w:frame="1"/>
          <w:lang w:eastAsia="en-GB"/>
        </w:rPr>
        <w:t>MUST </w:t>
      </w:r>
      <w:r w:rsidRPr="005C3F1E">
        <w:rPr>
          <w:rFonts w:ascii="Segoe UI" w:eastAsia="Times New Roman" w:hAnsi="Segoe UI" w:cs="Segoe UI"/>
          <w:color w:val="3A3A3A"/>
          <w:sz w:val="20"/>
          <w:szCs w:val="20"/>
          <w:lang w:eastAsia="en-GB"/>
        </w:rPr>
        <w:t xml:space="preserve">set a quit date in 2 </w:t>
      </w:r>
      <w:proofErr w:type="gramStart"/>
      <w:r w:rsidRPr="005C3F1E">
        <w:rPr>
          <w:rFonts w:ascii="Segoe UI" w:eastAsia="Times New Roman" w:hAnsi="Segoe UI" w:cs="Segoe UI"/>
          <w:color w:val="3A3A3A"/>
          <w:sz w:val="20"/>
          <w:szCs w:val="20"/>
          <w:lang w:eastAsia="en-GB"/>
        </w:rPr>
        <w:t>week</w:t>
      </w:r>
      <w:proofErr w:type="gramEnd"/>
      <w:r w:rsidRPr="005C3F1E">
        <w:rPr>
          <w:rFonts w:ascii="Segoe UI" w:eastAsia="Times New Roman" w:hAnsi="Segoe UI" w:cs="Segoe UI"/>
          <w:color w:val="3A3A3A"/>
          <w:sz w:val="20"/>
          <w:szCs w:val="20"/>
          <w:lang w:eastAsia="en-GB"/>
        </w:rPr>
        <w:t>.</w:t>
      </w:r>
    </w:p>
    <w:p w14:paraId="4F8660E0" w14:textId="77777777" w:rsidR="005C3F1E" w:rsidRPr="005C3F1E" w:rsidRDefault="005C3F1E" w:rsidP="005C3F1E">
      <w:pPr>
        <w:numPr>
          <w:ilvl w:val="0"/>
          <w:numId w:val="18"/>
        </w:numPr>
        <w:shd w:val="clear" w:color="auto" w:fill="FFFFFF"/>
        <w:spacing w:after="0" w:line="240" w:lineRule="auto"/>
        <w:jc w:val="both"/>
        <w:textAlignment w:val="baseline"/>
        <w:rPr>
          <w:rFonts w:ascii="Segoe UI" w:eastAsia="Times New Roman" w:hAnsi="Segoe UI" w:cs="Segoe UI"/>
          <w:color w:val="3A3A3A"/>
          <w:sz w:val="20"/>
          <w:szCs w:val="20"/>
          <w:lang w:eastAsia="en-GB"/>
        </w:rPr>
      </w:pPr>
      <w:r w:rsidRPr="005C3F1E">
        <w:rPr>
          <w:rFonts w:ascii="Segoe UI" w:eastAsia="Times New Roman" w:hAnsi="Segoe UI" w:cs="Segoe UI"/>
          <w:color w:val="3A3A3A"/>
          <w:sz w:val="20"/>
          <w:szCs w:val="20"/>
          <w:lang w:eastAsia="en-GB"/>
        </w:rPr>
        <w:t>Needs 2 weekly reviews after initiation of treatment via the ‘starter pack’.</w:t>
      </w:r>
    </w:p>
    <w:p w14:paraId="713F400C" w14:textId="77777777" w:rsidR="005C3F1E" w:rsidRPr="005C3F1E" w:rsidRDefault="005C3F1E" w:rsidP="005C3F1E">
      <w:pPr>
        <w:numPr>
          <w:ilvl w:val="0"/>
          <w:numId w:val="18"/>
        </w:numPr>
        <w:shd w:val="clear" w:color="auto" w:fill="FFFFFF"/>
        <w:spacing w:after="0" w:line="240" w:lineRule="auto"/>
        <w:jc w:val="both"/>
        <w:textAlignment w:val="baseline"/>
        <w:rPr>
          <w:rFonts w:ascii="Segoe UI" w:eastAsia="Times New Roman" w:hAnsi="Segoe UI" w:cs="Segoe UI"/>
          <w:color w:val="3A3A3A"/>
          <w:sz w:val="20"/>
          <w:szCs w:val="20"/>
          <w:lang w:eastAsia="en-GB"/>
        </w:rPr>
      </w:pPr>
      <w:r w:rsidRPr="005C3F1E">
        <w:rPr>
          <w:rFonts w:ascii="Segoe UI" w:eastAsia="Times New Roman" w:hAnsi="Segoe UI" w:cs="Segoe UI"/>
          <w:b/>
          <w:bCs/>
          <w:color w:val="3A3A3A"/>
          <w:sz w:val="20"/>
          <w:szCs w:val="20"/>
          <w:bdr w:val="none" w:sz="0" w:space="0" w:color="auto" w:frame="1"/>
          <w:lang w:eastAsia="en-GB"/>
        </w:rPr>
        <w:t xml:space="preserve">SIDE </w:t>
      </w:r>
      <w:proofErr w:type="gramStart"/>
      <w:r w:rsidRPr="005C3F1E">
        <w:rPr>
          <w:rFonts w:ascii="Segoe UI" w:eastAsia="Times New Roman" w:hAnsi="Segoe UI" w:cs="Segoe UI"/>
          <w:b/>
          <w:bCs/>
          <w:color w:val="3A3A3A"/>
          <w:sz w:val="20"/>
          <w:szCs w:val="20"/>
          <w:bdr w:val="none" w:sz="0" w:space="0" w:color="auto" w:frame="1"/>
          <w:lang w:eastAsia="en-GB"/>
        </w:rPr>
        <w:t>EFFECTS</w:t>
      </w:r>
      <w:r w:rsidRPr="005C3F1E">
        <w:rPr>
          <w:rFonts w:ascii="Segoe UI" w:eastAsia="Times New Roman" w:hAnsi="Segoe UI" w:cs="Segoe UI"/>
          <w:color w:val="3A3A3A"/>
          <w:sz w:val="20"/>
          <w:szCs w:val="20"/>
          <w:lang w:eastAsia="en-GB"/>
        </w:rPr>
        <w:t>  –</w:t>
      </w:r>
      <w:proofErr w:type="gramEnd"/>
      <w:r w:rsidRPr="005C3F1E">
        <w:rPr>
          <w:rFonts w:ascii="Segoe UI" w:eastAsia="Times New Roman" w:hAnsi="Segoe UI" w:cs="Segoe UI"/>
          <w:color w:val="3A3A3A"/>
          <w:sz w:val="20"/>
          <w:szCs w:val="20"/>
          <w:lang w:eastAsia="en-GB"/>
        </w:rPr>
        <w:t xml:space="preserve"> see BNF and give the patient a </w:t>
      </w:r>
      <w:proofErr w:type="spellStart"/>
      <w:r w:rsidRPr="005C3F1E">
        <w:rPr>
          <w:rFonts w:ascii="Segoe UI" w:eastAsia="Times New Roman" w:hAnsi="Segoe UI" w:cs="Segoe UI"/>
          <w:color w:val="3A3A3A"/>
          <w:sz w:val="20"/>
          <w:szCs w:val="20"/>
          <w:lang w:eastAsia="en-GB"/>
        </w:rPr>
        <w:t>leafle</w:t>
      </w:r>
      <w:proofErr w:type="spellEnd"/>
    </w:p>
    <w:p w14:paraId="1246BE80" w14:textId="77777777" w:rsidR="00B92CA0" w:rsidRPr="005C3F1E" w:rsidRDefault="00B92CA0">
      <w:pPr>
        <w:rPr>
          <w:sz w:val="18"/>
          <w:szCs w:val="18"/>
        </w:rPr>
      </w:pPr>
    </w:p>
    <w:sectPr w:rsidR="00B92CA0" w:rsidRPr="005C3F1E">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32B3A20"/>
    <w:multiLevelType w:val="multilevel"/>
    <w:tmpl w:val="3F9A8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 w15:restartNumberingAfterBreak="0">
    <w:nsid w:val="0EB613BA"/>
    <w:multiLevelType w:val="multilevel"/>
    <w:tmpl w:val="CF7098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 w15:restartNumberingAfterBreak="0">
    <w:nsid w:val="179C6B45"/>
    <w:multiLevelType w:val="multilevel"/>
    <w:tmpl w:val="1494C8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 w15:restartNumberingAfterBreak="0">
    <w:nsid w:val="1B37411A"/>
    <w:multiLevelType w:val="multilevel"/>
    <w:tmpl w:val="A4D0628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4" w15:restartNumberingAfterBreak="0">
    <w:nsid w:val="1CAE6F25"/>
    <w:multiLevelType w:val="multilevel"/>
    <w:tmpl w:val="441EBEA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5" w15:restartNumberingAfterBreak="0">
    <w:nsid w:val="271044C7"/>
    <w:multiLevelType w:val="multilevel"/>
    <w:tmpl w:val="9384BD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6" w15:restartNumberingAfterBreak="0">
    <w:nsid w:val="278C6876"/>
    <w:multiLevelType w:val="multilevel"/>
    <w:tmpl w:val="AB00A16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7" w15:restartNumberingAfterBreak="0">
    <w:nsid w:val="2BCD1AD9"/>
    <w:multiLevelType w:val="multilevel"/>
    <w:tmpl w:val="631EE49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8" w15:restartNumberingAfterBreak="0">
    <w:nsid w:val="381A7F02"/>
    <w:multiLevelType w:val="multilevel"/>
    <w:tmpl w:val="7B18C9D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9" w15:restartNumberingAfterBreak="0">
    <w:nsid w:val="39220708"/>
    <w:multiLevelType w:val="multilevel"/>
    <w:tmpl w:val="BB1E17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0" w15:restartNumberingAfterBreak="0">
    <w:nsid w:val="3D9A012F"/>
    <w:multiLevelType w:val="multilevel"/>
    <w:tmpl w:val="12AEEB5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1" w15:restartNumberingAfterBreak="0">
    <w:nsid w:val="3F57407A"/>
    <w:multiLevelType w:val="multilevel"/>
    <w:tmpl w:val="8826BE4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2" w15:restartNumberingAfterBreak="0">
    <w:nsid w:val="491E4EEC"/>
    <w:multiLevelType w:val="multilevel"/>
    <w:tmpl w:val="E0CA5A3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3" w15:restartNumberingAfterBreak="0">
    <w:nsid w:val="56E8481F"/>
    <w:multiLevelType w:val="multilevel"/>
    <w:tmpl w:val="2B32AB4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4" w15:restartNumberingAfterBreak="0">
    <w:nsid w:val="76555AF4"/>
    <w:multiLevelType w:val="multilevel"/>
    <w:tmpl w:val="FEEAEB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5" w15:restartNumberingAfterBreak="0">
    <w:nsid w:val="7820333D"/>
    <w:multiLevelType w:val="multilevel"/>
    <w:tmpl w:val="CE8EC74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6" w15:restartNumberingAfterBreak="0">
    <w:nsid w:val="7C7C69ED"/>
    <w:multiLevelType w:val="multilevel"/>
    <w:tmpl w:val="F4A6313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7" w15:restartNumberingAfterBreak="0">
    <w:nsid w:val="7D0C0CE3"/>
    <w:multiLevelType w:val="multilevel"/>
    <w:tmpl w:val="3AC2929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num w:numId="1">
    <w:abstractNumId w:val="6"/>
  </w:num>
  <w:num w:numId="2">
    <w:abstractNumId w:val="11"/>
  </w:num>
  <w:num w:numId="3">
    <w:abstractNumId w:val="13"/>
  </w:num>
  <w:num w:numId="4">
    <w:abstractNumId w:val="9"/>
  </w:num>
  <w:num w:numId="5">
    <w:abstractNumId w:val="14"/>
  </w:num>
  <w:num w:numId="6">
    <w:abstractNumId w:val="7"/>
  </w:num>
  <w:num w:numId="7">
    <w:abstractNumId w:val="17"/>
  </w:num>
  <w:num w:numId="8">
    <w:abstractNumId w:val="15"/>
  </w:num>
  <w:num w:numId="9">
    <w:abstractNumId w:val="10"/>
  </w:num>
  <w:num w:numId="10">
    <w:abstractNumId w:val="16"/>
  </w:num>
  <w:num w:numId="11">
    <w:abstractNumId w:val="3"/>
  </w:num>
  <w:num w:numId="12">
    <w:abstractNumId w:val="2"/>
  </w:num>
  <w:num w:numId="13">
    <w:abstractNumId w:val="12"/>
  </w:num>
  <w:num w:numId="14">
    <w:abstractNumId w:val="0"/>
  </w:num>
  <w:num w:numId="15">
    <w:abstractNumId w:val="4"/>
  </w:num>
  <w:num w:numId="16">
    <w:abstractNumId w:val="1"/>
  </w:num>
  <w:num w:numId="17">
    <w:abstractNumId w:val="8"/>
  </w:num>
  <w:num w:numId="18">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2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C3F1E"/>
    <w:rsid w:val="005C3F1E"/>
    <w:rsid w:val="00B92CA0"/>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A680C2E"/>
  <w15:chartTrackingRefBased/>
  <w15:docId w15:val="{C0F0E523-2411-40F3-AEA1-7ADEC1D8F27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Balloon Text" w:semiHidden="1" w:unhideWhenUsed="1"/>
    <w:lsdException w:name="Table Grid" w:uiPriority="39"/>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3">
    <w:name w:val="heading 3"/>
    <w:basedOn w:val="Normal"/>
    <w:link w:val="Heading3Char"/>
    <w:uiPriority w:val="9"/>
    <w:qFormat/>
    <w:rsid w:val="005C3F1E"/>
    <w:pPr>
      <w:spacing w:before="100" w:beforeAutospacing="1" w:after="100" w:afterAutospacing="1" w:line="240" w:lineRule="auto"/>
      <w:outlineLvl w:val="2"/>
    </w:pPr>
    <w:rPr>
      <w:rFonts w:ascii="Times New Roman" w:eastAsia="Times New Roman" w:hAnsi="Times New Roman" w:cs="Times New Roman"/>
      <w:b/>
      <w:bCs/>
      <w:sz w:val="27"/>
      <w:szCs w:val="27"/>
      <w:lang w:eastAsia="en-GB"/>
    </w:rPr>
  </w:style>
  <w:style w:type="paragraph" w:styleId="Heading4">
    <w:name w:val="heading 4"/>
    <w:basedOn w:val="Normal"/>
    <w:link w:val="Heading4Char"/>
    <w:uiPriority w:val="9"/>
    <w:qFormat/>
    <w:rsid w:val="005C3F1E"/>
    <w:pPr>
      <w:spacing w:before="100" w:beforeAutospacing="1" w:after="100" w:afterAutospacing="1" w:line="240" w:lineRule="auto"/>
      <w:outlineLvl w:val="3"/>
    </w:pPr>
    <w:rPr>
      <w:rFonts w:ascii="Times New Roman" w:eastAsia="Times New Roman" w:hAnsi="Times New Roman" w:cs="Times New Roman"/>
      <w:b/>
      <w:bCs/>
      <w:sz w:val="24"/>
      <w:szCs w:val="24"/>
      <w:lang w:eastAsia="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3Char">
    <w:name w:val="Heading 3 Char"/>
    <w:basedOn w:val="DefaultParagraphFont"/>
    <w:link w:val="Heading3"/>
    <w:uiPriority w:val="9"/>
    <w:rsid w:val="005C3F1E"/>
    <w:rPr>
      <w:rFonts w:ascii="Times New Roman" w:eastAsia="Times New Roman" w:hAnsi="Times New Roman" w:cs="Times New Roman"/>
      <w:b/>
      <w:bCs/>
      <w:sz w:val="27"/>
      <w:szCs w:val="27"/>
      <w:lang w:eastAsia="en-GB"/>
    </w:rPr>
  </w:style>
  <w:style w:type="character" w:customStyle="1" w:styleId="Heading4Char">
    <w:name w:val="Heading 4 Char"/>
    <w:basedOn w:val="DefaultParagraphFont"/>
    <w:link w:val="Heading4"/>
    <w:uiPriority w:val="9"/>
    <w:rsid w:val="005C3F1E"/>
    <w:rPr>
      <w:rFonts w:ascii="Times New Roman" w:eastAsia="Times New Roman" w:hAnsi="Times New Roman" w:cs="Times New Roman"/>
      <w:b/>
      <w:bCs/>
      <w:sz w:val="24"/>
      <w:szCs w:val="24"/>
      <w:lang w:eastAsia="en-GB"/>
    </w:rPr>
  </w:style>
  <w:style w:type="paragraph" w:styleId="NormalWeb">
    <w:name w:val="Normal (Web)"/>
    <w:basedOn w:val="Normal"/>
    <w:uiPriority w:val="99"/>
    <w:semiHidden/>
    <w:unhideWhenUsed/>
    <w:rsid w:val="005C3F1E"/>
    <w:pPr>
      <w:spacing w:before="100" w:beforeAutospacing="1" w:after="100" w:afterAutospacing="1" w:line="240" w:lineRule="auto"/>
    </w:pPr>
    <w:rPr>
      <w:rFonts w:ascii="Times New Roman" w:eastAsia="Times New Roman" w:hAnsi="Times New Roman" w:cs="Times New Roman"/>
      <w:sz w:val="24"/>
      <w:szCs w:val="24"/>
      <w:lang w:eastAsia="en-GB"/>
    </w:rPr>
  </w:style>
  <w:style w:type="character" w:styleId="Hyperlink">
    <w:name w:val="Hyperlink"/>
    <w:basedOn w:val="DefaultParagraphFont"/>
    <w:uiPriority w:val="99"/>
    <w:semiHidden/>
    <w:unhideWhenUsed/>
    <w:rsid w:val="005C3F1E"/>
    <w:rPr>
      <w:color w:val="0000FF"/>
      <w:u w:val="single"/>
    </w:rPr>
  </w:style>
  <w:style w:type="character" w:styleId="Strong">
    <w:name w:val="Strong"/>
    <w:basedOn w:val="DefaultParagraphFont"/>
    <w:uiPriority w:val="22"/>
    <w:qFormat/>
    <w:rsid w:val="005C3F1E"/>
    <w:rPr>
      <w:b/>
      <w:bCs/>
    </w:rPr>
  </w:style>
  <w:style w:type="character" w:styleId="Emphasis">
    <w:name w:val="Emphasis"/>
    <w:basedOn w:val="DefaultParagraphFont"/>
    <w:uiPriority w:val="20"/>
    <w:qFormat/>
    <w:rsid w:val="005C3F1E"/>
    <w:rPr>
      <w:i/>
      <w:i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27868922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http://elearning.ncsct.co.uk/england"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5</Pages>
  <Words>1734</Words>
  <Characters>9889</Characters>
  <Application>Microsoft Office Word</Application>
  <DocSecurity>0</DocSecurity>
  <Lines>82</Lines>
  <Paragraphs>23</Paragraphs>
  <ScaleCrop>false</ScaleCrop>
  <Company/>
  <LinksUpToDate>false</LinksUpToDate>
  <CharactersWithSpaces>11600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Ramesh Mehay</dc:creator>
  <cp:keywords/>
  <dc:description/>
  <cp:lastModifiedBy>Ramesh Mehay</cp:lastModifiedBy>
  <cp:revision>1</cp:revision>
  <dcterms:created xsi:type="dcterms:W3CDTF">2019-11-18T11:18:00Z</dcterms:created>
  <dcterms:modified xsi:type="dcterms:W3CDTF">2019-11-18T11:20:00Z</dcterms:modified>
</cp:coreProperties>
</file>