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F3D" w:rsidRDefault="00E97DDB" w:rsidP="004C1F3D">
      <w:pPr>
        <w:pStyle w:val="Default"/>
      </w:pPr>
      <w:r>
        <w:rPr>
          <w:rStyle w:val="FootnoteReference"/>
        </w:rPr>
        <w:footnoteReference w:id="1"/>
      </w:r>
      <w:proofErr w:type="spellStart"/>
      <w:r w:rsidR="004C1F3D">
        <w:t>Ulipistral</w:t>
      </w:r>
      <w:proofErr w:type="spellEnd"/>
      <w:r w:rsidR="004C1F3D">
        <w:t xml:space="preserve"> Audit </w:t>
      </w:r>
    </w:p>
    <w:p w:rsidR="004C1F3D" w:rsidRDefault="004C1F3D" w:rsidP="004C1F3D">
      <w:pPr>
        <w:pStyle w:val="Default"/>
      </w:pPr>
    </w:p>
    <w:p w:rsidR="004C1F3D" w:rsidRDefault="004C1F3D" w:rsidP="004C1F3D">
      <w:pPr>
        <w:pStyle w:val="Default"/>
      </w:pPr>
    </w:p>
    <w:p w:rsidR="004C1F3D" w:rsidRDefault="004C1F3D" w:rsidP="004C1F3D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Why was audit needed:-</w:t>
      </w:r>
    </w:p>
    <w:p w:rsidR="004C1F3D" w:rsidRDefault="004C1F3D" w:rsidP="004C1F3D">
      <w:pPr>
        <w:pStyle w:val="Default"/>
        <w:rPr>
          <w:b/>
          <w:bCs/>
          <w:sz w:val="22"/>
          <w:szCs w:val="22"/>
        </w:rPr>
      </w:pPr>
    </w:p>
    <w:p w:rsidR="004C1F3D" w:rsidRDefault="004C1F3D" w:rsidP="004C1F3D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MHRA </w:t>
      </w:r>
      <w:proofErr w:type="spellStart"/>
      <w:r>
        <w:rPr>
          <w:b/>
          <w:bCs/>
          <w:sz w:val="22"/>
          <w:szCs w:val="22"/>
        </w:rPr>
        <w:t>safetly</w:t>
      </w:r>
      <w:proofErr w:type="spellEnd"/>
      <w:r>
        <w:rPr>
          <w:b/>
          <w:bCs/>
          <w:sz w:val="22"/>
          <w:szCs w:val="22"/>
        </w:rPr>
        <w:t xml:space="preserve"> </w:t>
      </w:r>
      <w:proofErr w:type="gramStart"/>
      <w:r>
        <w:rPr>
          <w:b/>
          <w:bCs/>
          <w:sz w:val="22"/>
          <w:szCs w:val="22"/>
        </w:rPr>
        <w:t>advise</w:t>
      </w:r>
      <w:proofErr w:type="gramEnd"/>
      <w:r>
        <w:rPr>
          <w:b/>
          <w:bCs/>
          <w:sz w:val="22"/>
          <w:szCs w:val="22"/>
        </w:rPr>
        <w:t xml:space="preserve"> received.  </w:t>
      </w:r>
      <w:r>
        <w:rPr>
          <w:sz w:val="22"/>
          <w:szCs w:val="22"/>
        </w:rPr>
        <w:t xml:space="preserve">Five reports of serious liver injury, including four cases of hepatic failure needing liver transplantation, have been reported worldwide in women using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 for uterine fibroids. </w:t>
      </w:r>
    </w:p>
    <w:p w:rsidR="004C1F3D" w:rsidRDefault="004C1F3D" w:rsidP="004C1F3D">
      <w:pPr>
        <w:pStyle w:val="Default"/>
        <w:rPr>
          <w:sz w:val="22"/>
          <w:szCs w:val="22"/>
        </w:rPr>
      </w:pPr>
    </w:p>
    <w:p w:rsidR="004C1F3D" w:rsidRDefault="004C1F3D" w:rsidP="004C1F3D">
      <w:pPr>
        <w:pStyle w:val="Default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The following temporary safety measures have been introduced while an EU-wide review of the evidence is ongoing: </w:t>
      </w:r>
    </w:p>
    <w:p w:rsidR="004C1F3D" w:rsidRPr="004C1F3D" w:rsidRDefault="004C1F3D" w:rsidP="004C1F3D">
      <w:pPr>
        <w:pStyle w:val="Default"/>
        <w:numPr>
          <w:ilvl w:val="0"/>
          <w:numId w:val="5"/>
        </w:num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Do not initiate new treatment courses of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, including in women who have completed one or more treatment courses previously </w:t>
      </w:r>
    </w:p>
    <w:p w:rsidR="004C1F3D" w:rsidRPr="004C1F3D" w:rsidRDefault="004C1F3D" w:rsidP="004C1F3D">
      <w:pPr>
        <w:pStyle w:val="Default"/>
        <w:ind w:left="360"/>
        <w:rPr>
          <w:b/>
          <w:bCs/>
          <w:sz w:val="22"/>
          <w:szCs w:val="22"/>
        </w:rPr>
      </w:pPr>
    </w:p>
    <w:p w:rsidR="004C1F3D" w:rsidRDefault="004C1F3D" w:rsidP="004C1F3D">
      <w:pPr>
        <w:pStyle w:val="Default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 xml:space="preserve">Perform liver function tests at least once a month in all women currently taking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. Stop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 treatment in any woman who develops transaminase levels more than 2 times the upper limit of normal, closely monitor and refer for specialist hepatology evaluation as clinically indicated. Liver function tests should be repeated in all women 2 to 4 weeks after stopping treatment.</w:t>
      </w:r>
    </w:p>
    <w:p w:rsidR="004C1F3D" w:rsidRDefault="004C1F3D" w:rsidP="004C1F3D">
      <w:pPr>
        <w:pStyle w:val="Default"/>
        <w:rPr>
          <w:sz w:val="22"/>
          <w:szCs w:val="22"/>
        </w:rPr>
      </w:pPr>
    </w:p>
    <w:p w:rsidR="004C1F3D" w:rsidRDefault="004C1F3D" w:rsidP="004C1F3D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3. Check transaminase levels immediately in current or recent users of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 who present with signs or symptoms suggestive of liver injury (such as nausea, vomiting, malaise, right </w:t>
      </w:r>
      <w:proofErr w:type="spellStart"/>
      <w:r>
        <w:rPr>
          <w:sz w:val="22"/>
          <w:szCs w:val="22"/>
        </w:rPr>
        <w:t>hypochondrial</w:t>
      </w:r>
      <w:proofErr w:type="spellEnd"/>
      <w:r>
        <w:rPr>
          <w:sz w:val="22"/>
          <w:szCs w:val="22"/>
        </w:rPr>
        <w:t xml:space="preserve"> pain, anorexia, asthenia, </w:t>
      </w:r>
      <w:proofErr w:type="gramStart"/>
      <w:r>
        <w:rPr>
          <w:sz w:val="22"/>
          <w:szCs w:val="22"/>
        </w:rPr>
        <w:t>jaundice</w:t>
      </w:r>
      <w:proofErr w:type="gramEnd"/>
      <w:r>
        <w:rPr>
          <w:sz w:val="22"/>
          <w:szCs w:val="22"/>
        </w:rPr>
        <w:t xml:space="preserve">). If transaminase levels are more than 2 times the upper limit of normal, stop treatment, closely monitor and refer for specialist hepatology evaluation as clinically indicated. </w:t>
      </w:r>
    </w:p>
    <w:p w:rsidR="004C1F3D" w:rsidRDefault="004C1F3D" w:rsidP="004C1F3D">
      <w:pPr>
        <w:pStyle w:val="Default"/>
        <w:rPr>
          <w:sz w:val="22"/>
          <w:szCs w:val="22"/>
        </w:rPr>
      </w:pPr>
    </w:p>
    <w:p w:rsidR="004C1F3D" w:rsidRDefault="004C1F3D" w:rsidP="004C1F3D">
      <w:pPr>
        <w:pStyle w:val="Default"/>
        <w:numPr>
          <w:ilvl w:val="0"/>
          <w:numId w:val="6"/>
        </w:numPr>
        <w:rPr>
          <w:sz w:val="22"/>
          <w:szCs w:val="22"/>
        </w:rPr>
      </w:pPr>
      <w:r>
        <w:rPr>
          <w:sz w:val="22"/>
          <w:szCs w:val="22"/>
        </w:rPr>
        <w:t xml:space="preserve"> Advise women using </w:t>
      </w:r>
      <w:proofErr w:type="spellStart"/>
      <w:r>
        <w:rPr>
          <w:sz w:val="22"/>
          <w:szCs w:val="22"/>
        </w:rPr>
        <w:t>Esmya</w:t>
      </w:r>
      <w:proofErr w:type="spellEnd"/>
      <w:r>
        <w:rPr>
          <w:sz w:val="22"/>
          <w:szCs w:val="22"/>
        </w:rPr>
        <w:t xml:space="preserve"> on the signs and symptoms of liver injury. </w:t>
      </w:r>
    </w:p>
    <w:p w:rsidR="004C1F3D" w:rsidRDefault="004C1F3D" w:rsidP="004C1F3D">
      <w:pPr>
        <w:pStyle w:val="Default"/>
        <w:rPr>
          <w:sz w:val="22"/>
          <w:szCs w:val="22"/>
        </w:rPr>
      </w:pPr>
    </w:p>
    <w:p w:rsidR="004C1F3D" w:rsidRDefault="004C1F3D" w:rsidP="004C1F3D">
      <w:pPr>
        <w:pStyle w:val="Default"/>
        <w:rPr>
          <w:sz w:val="22"/>
          <w:szCs w:val="22"/>
        </w:rPr>
      </w:pPr>
    </w:p>
    <w:p w:rsidR="004C1F3D" w:rsidRDefault="004C1F3D" w:rsidP="004C1F3D">
      <w:pPr>
        <w:pStyle w:val="Default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1"/>
        <w:gridCol w:w="2651"/>
        <w:gridCol w:w="2652"/>
        <w:gridCol w:w="2652"/>
      </w:tblGrid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patient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details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plan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FU</w:t>
            </w:r>
          </w:p>
        </w:tc>
      </w:tr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3m issued </w:t>
            </w:r>
            <w:proofErr w:type="spellStart"/>
            <w:r>
              <w:rPr>
                <w:sz w:val="22"/>
                <w:szCs w:val="22"/>
              </w:rPr>
              <w:t>feb</w:t>
            </w:r>
            <w:proofErr w:type="spellEnd"/>
            <w:r>
              <w:rPr>
                <w:sz w:val="22"/>
                <w:szCs w:val="22"/>
              </w:rPr>
              <w:t xml:space="preserve"> 2017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action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</w:p>
        </w:tc>
      </w:tr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 d issued in 2014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action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</w:p>
        </w:tc>
      </w:tr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SQ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proofErr w:type="gramStart"/>
            <w:r w:rsidRPr="004C1F3D">
              <w:rPr>
                <w:sz w:val="22"/>
                <w:szCs w:val="22"/>
              </w:rPr>
              <w:t>admitted</w:t>
            </w:r>
            <w:proofErr w:type="gramEnd"/>
            <w:r w:rsidRPr="004C1F3D">
              <w:rPr>
                <w:sz w:val="22"/>
                <w:szCs w:val="22"/>
              </w:rPr>
              <w:t xml:space="preserve"> august 2017 with menorrhagia needed </w:t>
            </w:r>
            <w:proofErr w:type="spellStart"/>
            <w:r w:rsidRPr="004C1F3D">
              <w:rPr>
                <w:sz w:val="22"/>
                <w:szCs w:val="22"/>
              </w:rPr>
              <w:t>bl</w:t>
            </w:r>
            <w:proofErr w:type="spellEnd"/>
            <w:r w:rsidRPr="004C1F3D">
              <w:rPr>
                <w:sz w:val="22"/>
                <w:szCs w:val="22"/>
              </w:rPr>
              <w:t xml:space="preserve"> transfusion.  </w:t>
            </w:r>
            <w:proofErr w:type="gramStart"/>
            <w:r w:rsidRPr="004C1F3D">
              <w:rPr>
                <w:sz w:val="22"/>
                <w:szCs w:val="22"/>
              </w:rPr>
              <w:t>started</w:t>
            </w:r>
            <w:proofErr w:type="gramEnd"/>
            <w:r w:rsidRPr="004C1F3D">
              <w:rPr>
                <w:sz w:val="22"/>
                <w:szCs w:val="22"/>
              </w:rPr>
              <w:t xml:space="preserve"> on </w:t>
            </w:r>
            <w:proofErr w:type="spellStart"/>
            <w:r w:rsidRPr="004C1F3D">
              <w:rPr>
                <w:sz w:val="22"/>
                <w:szCs w:val="22"/>
              </w:rPr>
              <w:t>ulipristal</w:t>
            </w:r>
            <w:proofErr w:type="spellEnd"/>
            <w:r w:rsidRPr="004C1F3D">
              <w:rPr>
                <w:sz w:val="22"/>
                <w:szCs w:val="22"/>
              </w:rPr>
              <w:t xml:space="preserve"> 3m issued.  </w:t>
            </w:r>
            <w:proofErr w:type="spellStart"/>
            <w:r w:rsidRPr="004C1F3D">
              <w:rPr>
                <w:sz w:val="22"/>
                <w:szCs w:val="22"/>
              </w:rPr>
              <w:t>DNAed</w:t>
            </w:r>
            <w:proofErr w:type="spellEnd"/>
            <w:r w:rsidRPr="004C1F3D">
              <w:rPr>
                <w:sz w:val="22"/>
                <w:szCs w:val="22"/>
              </w:rPr>
              <w:t xml:space="preserve"> </w:t>
            </w:r>
            <w:proofErr w:type="spellStart"/>
            <w:r w:rsidRPr="004C1F3D">
              <w:rPr>
                <w:sz w:val="22"/>
                <w:szCs w:val="22"/>
              </w:rPr>
              <w:t>gyne</w:t>
            </w:r>
            <w:proofErr w:type="spellEnd"/>
            <w:r w:rsidRPr="004C1F3D">
              <w:rPr>
                <w:sz w:val="22"/>
                <w:szCs w:val="22"/>
              </w:rPr>
              <w:t xml:space="preserve"> FU.  </w:t>
            </w:r>
            <w:proofErr w:type="gramStart"/>
            <w:r w:rsidRPr="004C1F3D">
              <w:rPr>
                <w:sz w:val="22"/>
                <w:szCs w:val="22"/>
              </w:rPr>
              <w:t>admitted</w:t>
            </w:r>
            <w:proofErr w:type="gramEnd"/>
            <w:r w:rsidRPr="004C1F3D">
              <w:rPr>
                <w:sz w:val="22"/>
                <w:szCs w:val="22"/>
              </w:rPr>
              <w:t xml:space="preserve"> December 17.  </w:t>
            </w:r>
            <w:proofErr w:type="spellStart"/>
            <w:r w:rsidRPr="004C1F3D">
              <w:rPr>
                <w:sz w:val="22"/>
                <w:szCs w:val="22"/>
              </w:rPr>
              <w:t>Ulipristal</w:t>
            </w:r>
            <w:proofErr w:type="spellEnd"/>
            <w:r w:rsidRPr="004C1F3D">
              <w:rPr>
                <w:sz w:val="22"/>
                <w:szCs w:val="22"/>
              </w:rPr>
              <w:t xml:space="preserve"> put onto </w:t>
            </w:r>
            <w:proofErr w:type="spellStart"/>
            <w:r w:rsidRPr="004C1F3D">
              <w:rPr>
                <w:sz w:val="22"/>
                <w:szCs w:val="22"/>
              </w:rPr>
              <w:t>rpts</w:t>
            </w:r>
            <w:proofErr w:type="spellEnd"/>
            <w:r w:rsidRPr="004C1F3D">
              <w:rPr>
                <w:sz w:val="22"/>
                <w:szCs w:val="22"/>
              </w:rPr>
              <w:t>.  does not appear to be taking medication- has not had another issue since Dec.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task needs LFT</w:t>
            </w:r>
          </w:p>
        </w:tc>
        <w:tc>
          <w:tcPr>
            <w:tcW w:w="2652" w:type="dxa"/>
          </w:tcPr>
          <w:p w:rsidR="004C1F3D" w:rsidRDefault="005C6334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longer living in UK</w:t>
            </w:r>
          </w:p>
        </w:tc>
      </w:tr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KR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3m in 2014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action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</w:p>
        </w:tc>
      </w:tr>
      <w:tr w:rsidR="004C1F3D" w:rsidTr="004C1F3D"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NS</w:t>
            </w:r>
          </w:p>
        </w:tc>
        <w:tc>
          <w:tcPr>
            <w:tcW w:w="2651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7/15 1m issued </w:t>
            </w:r>
          </w:p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12/15 3m issued </w:t>
            </w:r>
          </w:p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5/16 2m issued 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 action needed</w:t>
            </w:r>
          </w:p>
        </w:tc>
        <w:tc>
          <w:tcPr>
            <w:tcW w:w="2652" w:type="dxa"/>
          </w:tcPr>
          <w:p w:rsidR="004C1F3D" w:rsidRDefault="004C1F3D" w:rsidP="004C1F3D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4C1F3D" w:rsidRDefault="004C1F3D" w:rsidP="004C1F3D">
      <w:pPr>
        <w:pStyle w:val="Default"/>
        <w:rPr>
          <w:sz w:val="22"/>
          <w:szCs w:val="22"/>
        </w:rPr>
      </w:pPr>
    </w:p>
    <w:p w:rsidR="000A599C" w:rsidRDefault="000A599C"/>
    <w:sectPr w:rsidR="000A599C" w:rsidSect="005050D0">
      <w:pgSz w:w="11906" w:h="17338"/>
      <w:pgMar w:top="1337" w:right="616" w:bottom="1302" w:left="9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DDB" w:rsidRDefault="00E97DDB" w:rsidP="00E97DDB">
      <w:pPr>
        <w:spacing w:after="0" w:line="240" w:lineRule="auto"/>
      </w:pPr>
      <w:r>
        <w:separator/>
      </w:r>
    </w:p>
  </w:endnote>
  <w:endnote w:type="continuationSeparator" w:id="0">
    <w:p w:rsidR="00E97DDB" w:rsidRDefault="00E97DDB" w:rsidP="00E97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DDB" w:rsidRDefault="00E97DDB" w:rsidP="00E97DDB">
      <w:pPr>
        <w:spacing w:after="0" w:line="240" w:lineRule="auto"/>
      </w:pPr>
      <w:r>
        <w:separator/>
      </w:r>
    </w:p>
  </w:footnote>
  <w:footnote w:type="continuationSeparator" w:id="0">
    <w:p w:rsidR="00E97DDB" w:rsidRDefault="00E97DDB" w:rsidP="00E97DDB">
      <w:pPr>
        <w:spacing w:after="0" w:line="240" w:lineRule="auto"/>
      </w:pPr>
      <w:r>
        <w:continuationSeparator/>
      </w:r>
    </w:p>
  </w:footnote>
  <w:footnote w:id="1">
    <w:p w:rsidR="00E97DDB" w:rsidRDefault="00E97DDB">
      <w:pPr>
        <w:pStyle w:val="FootnoteText"/>
      </w:pPr>
      <w:r>
        <w:rPr>
          <w:rStyle w:val="FootnoteReference"/>
        </w:rPr>
        <w:footnoteRef/>
      </w:r>
      <w:r>
        <w:t xml:space="preserve"> March 2018</w:t>
      </w:r>
      <w:bookmarkStart w:id="0" w:name="_GoBack"/>
      <w:bookmarkEnd w:id="0"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2A4665"/>
    <w:multiLevelType w:val="hybridMultilevel"/>
    <w:tmpl w:val="EF00F1D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BC87DF4"/>
    <w:multiLevelType w:val="hybridMultilevel"/>
    <w:tmpl w:val="3A04A65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28D3794C"/>
    <w:multiLevelType w:val="hybridMultilevel"/>
    <w:tmpl w:val="3632D70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404E2A66"/>
    <w:multiLevelType w:val="hybridMultilevel"/>
    <w:tmpl w:val="5A1AF1B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6C2C345B"/>
    <w:multiLevelType w:val="hybridMultilevel"/>
    <w:tmpl w:val="2F04072C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CFFF7D"/>
    <w:multiLevelType w:val="hybridMultilevel"/>
    <w:tmpl w:val="1D3A291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F3D"/>
    <w:rsid w:val="000A599C"/>
    <w:rsid w:val="004C1F3D"/>
    <w:rsid w:val="005C6334"/>
    <w:rsid w:val="00E97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1F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C1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1F3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97DD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DD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97DD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C1F3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C1F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1F3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97DD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97DD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97D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E5060-33C6-4292-A0FB-EAB95EDE4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Sandhu</cp:lastModifiedBy>
  <cp:revision>4</cp:revision>
  <dcterms:created xsi:type="dcterms:W3CDTF">2018-03-06T20:40:00Z</dcterms:created>
  <dcterms:modified xsi:type="dcterms:W3CDTF">2019-11-19T14:03:00Z</dcterms:modified>
</cp:coreProperties>
</file>