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7C8BE" w14:textId="77777777" w:rsidR="00FA7225" w:rsidRDefault="00FA7225" w:rsidP="00FA7225">
      <w:pPr>
        <w:pStyle w:val="Heading3"/>
      </w:pPr>
      <w:r>
        <w:t xml:space="preserve">Summary </w:t>
      </w:r>
    </w:p>
    <w:p w14:paraId="766AFA2F" w14:textId="77777777" w:rsidR="00853DC1" w:rsidRDefault="00853DC1" w:rsidP="00853DC1">
      <w:pPr>
        <w:rPr>
          <w:b/>
          <w:sz w:val="24"/>
        </w:rPr>
      </w:pPr>
      <w:bookmarkStart w:id="0" w:name="_Hlk132376821"/>
      <w:r>
        <w:rPr>
          <w:b/>
          <w:sz w:val="24"/>
        </w:rPr>
        <w:t>CMPA Formula</w:t>
      </w:r>
    </w:p>
    <w:bookmarkEnd w:id="0"/>
    <w:p w14:paraId="2B2042A1" w14:textId="6A10A37B" w:rsidR="0077143E" w:rsidRDefault="0077143E" w:rsidP="0077143E">
      <w:r>
        <w:t xml:space="preserve">Practice: </w:t>
      </w:r>
      <w:r w:rsidR="008E3781">
        <w:t>Ashcroft</w:t>
      </w:r>
      <w:r>
        <w:t xml:space="preserve"> </w:t>
      </w:r>
      <w:r w:rsidR="008E3781">
        <w:t>Surgery</w:t>
      </w:r>
    </w:p>
    <w:p w14:paraId="0FA8E592" w14:textId="062BD3D3" w:rsidR="0077143E" w:rsidRDefault="0077143E" w:rsidP="0077143E">
      <w:r>
        <w:t xml:space="preserve">Pharmacy Technician: </w:t>
      </w:r>
      <w:r w:rsidR="008E3781">
        <w:t>Sana Iqbal</w:t>
      </w:r>
    </w:p>
    <w:p w14:paraId="5D7BC5AA" w14:textId="49AAE8F4" w:rsidR="0077143E" w:rsidRDefault="0077143E" w:rsidP="0077143E">
      <w:r>
        <w:t xml:space="preserve">Pharmacist: </w:t>
      </w:r>
      <w:proofErr w:type="spellStart"/>
      <w:r w:rsidR="008E3781">
        <w:t>Haajrah</w:t>
      </w:r>
      <w:proofErr w:type="spellEnd"/>
      <w:r w:rsidR="008E3781">
        <w:t xml:space="preserve"> </w:t>
      </w:r>
      <w:proofErr w:type="spellStart"/>
      <w:r w:rsidR="008E3781">
        <w:t>Khizar</w:t>
      </w:r>
      <w:proofErr w:type="spellEnd"/>
    </w:p>
    <w:p w14:paraId="705AEA5D" w14:textId="4EA4459A" w:rsidR="0077143E" w:rsidRDefault="0077143E" w:rsidP="0077143E">
      <w:r>
        <w:t xml:space="preserve">Authorising GP: </w:t>
      </w:r>
      <w:proofErr w:type="spellStart"/>
      <w:r w:rsidR="008E3781">
        <w:t>Pardip</w:t>
      </w:r>
      <w:proofErr w:type="spellEnd"/>
      <w:r w:rsidR="008E3781">
        <w:t xml:space="preserve"> Sandhu</w:t>
      </w:r>
    </w:p>
    <w:p w14:paraId="63F30A47" w14:textId="77777777" w:rsidR="00853DC1" w:rsidRDefault="0077143E" w:rsidP="00853DC1">
      <w:r>
        <w:t xml:space="preserve">Date Audit Completed: </w:t>
      </w:r>
      <w:bookmarkStart w:id="1" w:name="_Hlk132300690"/>
      <w:bookmarkStart w:id="2" w:name="_Hlk132376906"/>
      <w:r w:rsidR="00853DC1">
        <w:t>01/04/2023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704"/>
        <w:gridCol w:w="6237"/>
        <w:gridCol w:w="2552"/>
      </w:tblGrid>
      <w:tr w:rsidR="00853DC1" w14:paraId="4BB3B573" w14:textId="77777777" w:rsidTr="00B57A1B">
        <w:tc>
          <w:tcPr>
            <w:tcW w:w="704" w:type="dxa"/>
          </w:tcPr>
          <w:p w14:paraId="7DDE35BB" w14:textId="77777777" w:rsidR="00853DC1" w:rsidRDefault="00853DC1" w:rsidP="00B57A1B">
            <w:r>
              <w:t>1</w:t>
            </w:r>
          </w:p>
        </w:tc>
        <w:tc>
          <w:tcPr>
            <w:tcW w:w="6237" w:type="dxa"/>
          </w:tcPr>
          <w:p w14:paraId="50C0555F" w14:textId="77777777" w:rsidR="00853DC1" w:rsidRDefault="00853DC1" w:rsidP="00B57A1B">
            <w:r w:rsidRPr="00C92D5E">
              <w:t>Number of patients identified on searches</w:t>
            </w:r>
          </w:p>
        </w:tc>
        <w:tc>
          <w:tcPr>
            <w:tcW w:w="2552" w:type="dxa"/>
          </w:tcPr>
          <w:p w14:paraId="7D9802E3" w14:textId="1D73DD38" w:rsidR="00853DC1" w:rsidRDefault="005917C1" w:rsidP="00B57A1B">
            <w:r>
              <w:t>12</w:t>
            </w:r>
          </w:p>
        </w:tc>
      </w:tr>
      <w:tr w:rsidR="00853DC1" w14:paraId="43624AEB" w14:textId="77777777" w:rsidTr="00B57A1B">
        <w:tc>
          <w:tcPr>
            <w:tcW w:w="704" w:type="dxa"/>
          </w:tcPr>
          <w:p w14:paraId="4844E7B3" w14:textId="77777777" w:rsidR="00853DC1" w:rsidRDefault="00853DC1" w:rsidP="00B57A1B">
            <w:r>
              <w:t>2</w:t>
            </w:r>
          </w:p>
        </w:tc>
        <w:tc>
          <w:tcPr>
            <w:tcW w:w="6237" w:type="dxa"/>
          </w:tcPr>
          <w:p w14:paraId="16799F96" w14:textId="77777777" w:rsidR="00853DC1" w:rsidRDefault="00853DC1" w:rsidP="00B57A1B">
            <w:r w:rsidRPr="00C92D5E">
              <w:t>Number of patients reviewed</w:t>
            </w:r>
          </w:p>
        </w:tc>
        <w:tc>
          <w:tcPr>
            <w:tcW w:w="2552" w:type="dxa"/>
          </w:tcPr>
          <w:p w14:paraId="52EC0400" w14:textId="20F3C35E" w:rsidR="00853DC1" w:rsidRDefault="005917C1" w:rsidP="00B57A1B">
            <w:r>
              <w:t>12</w:t>
            </w:r>
          </w:p>
        </w:tc>
      </w:tr>
      <w:tr w:rsidR="00853DC1" w14:paraId="7CC68CD5" w14:textId="77777777" w:rsidTr="00B57A1B">
        <w:tc>
          <w:tcPr>
            <w:tcW w:w="704" w:type="dxa"/>
          </w:tcPr>
          <w:p w14:paraId="2CE0E7D3" w14:textId="77777777" w:rsidR="00853DC1" w:rsidRDefault="00853DC1" w:rsidP="00B57A1B">
            <w:r>
              <w:t>3</w:t>
            </w:r>
          </w:p>
        </w:tc>
        <w:tc>
          <w:tcPr>
            <w:tcW w:w="6237" w:type="dxa"/>
          </w:tcPr>
          <w:p w14:paraId="4B2A43F2" w14:textId="77777777" w:rsidR="00853DC1" w:rsidRDefault="00853DC1" w:rsidP="00B57A1B">
            <w:r>
              <w:rPr>
                <w:rFonts w:eastAsia="Times New Roman" w:cs="Times New Roman"/>
                <w:bCs/>
                <w:color w:val="000000" w:themeColor="text1"/>
              </w:rPr>
              <w:t>Number of repeats removed as not ordered in &gt;3m (housekeeping)</w:t>
            </w:r>
          </w:p>
        </w:tc>
        <w:tc>
          <w:tcPr>
            <w:tcW w:w="2552" w:type="dxa"/>
          </w:tcPr>
          <w:p w14:paraId="2F7D80E5" w14:textId="429AB42F" w:rsidR="00853DC1" w:rsidRDefault="005917C1" w:rsidP="00B57A1B">
            <w:r>
              <w:t>8</w:t>
            </w:r>
          </w:p>
        </w:tc>
      </w:tr>
      <w:tr w:rsidR="00853DC1" w14:paraId="1169886B" w14:textId="77777777" w:rsidTr="00B57A1B">
        <w:tc>
          <w:tcPr>
            <w:tcW w:w="704" w:type="dxa"/>
          </w:tcPr>
          <w:p w14:paraId="6815B7B2" w14:textId="77777777" w:rsidR="00853DC1" w:rsidRDefault="00853DC1" w:rsidP="00B57A1B">
            <w:r>
              <w:t>4</w:t>
            </w:r>
          </w:p>
        </w:tc>
        <w:tc>
          <w:tcPr>
            <w:tcW w:w="6237" w:type="dxa"/>
          </w:tcPr>
          <w:p w14:paraId="24350C4B" w14:textId="77777777" w:rsidR="00853DC1" w:rsidRDefault="00853DC1" w:rsidP="00B57A1B">
            <w:r>
              <w:rPr>
                <w:rFonts w:eastAsia="Times New Roman" w:cs="Times New Roman"/>
                <w:bCs/>
                <w:color w:val="000000" w:themeColor="text1"/>
              </w:rPr>
              <w:t xml:space="preserve">Number of parents actively informed/advised to wean babies from formula milk to </w:t>
            </w:r>
            <w:proofErr w:type="spellStart"/>
            <w:proofErr w:type="gramStart"/>
            <w:r>
              <w:rPr>
                <w:rFonts w:eastAsia="Times New Roman" w:cs="Times New Roman"/>
                <w:bCs/>
                <w:color w:val="000000" w:themeColor="text1"/>
              </w:rPr>
              <w:t>cows</w:t>
            </w:r>
            <w:proofErr w:type="spellEnd"/>
            <w:proofErr w:type="gramEnd"/>
            <w:r>
              <w:rPr>
                <w:rFonts w:eastAsia="Times New Roman" w:cs="Times New Roman"/>
                <w:bCs/>
                <w:color w:val="000000" w:themeColor="text1"/>
              </w:rPr>
              <w:t xml:space="preserve"> milk or milk substitute, or referred to paediatric dietitians</w:t>
            </w:r>
          </w:p>
        </w:tc>
        <w:tc>
          <w:tcPr>
            <w:tcW w:w="2552" w:type="dxa"/>
          </w:tcPr>
          <w:p w14:paraId="222570EA" w14:textId="43FF358B" w:rsidR="00853DC1" w:rsidRDefault="005917C1" w:rsidP="00B57A1B">
            <w:r>
              <w:t>1</w:t>
            </w:r>
          </w:p>
        </w:tc>
      </w:tr>
      <w:tr w:rsidR="00853DC1" w14:paraId="15EA1417" w14:textId="77777777" w:rsidTr="00B57A1B">
        <w:tc>
          <w:tcPr>
            <w:tcW w:w="704" w:type="dxa"/>
          </w:tcPr>
          <w:p w14:paraId="18A32852" w14:textId="77777777" w:rsidR="00853DC1" w:rsidRDefault="00853DC1" w:rsidP="00B57A1B">
            <w:r>
              <w:t>5</w:t>
            </w:r>
          </w:p>
        </w:tc>
        <w:tc>
          <w:tcPr>
            <w:tcW w:w="6237" w:type="dxa"/>
          </w:tcPr>
          <w:p w14:paraId="464E9526" w14:textId="77777777" w:rsidR="00853DC1" w:rsidRDefault="00853DC1" w:rsidP="00B57A1B">
            <w:r>
              <w:rPr>
                <w:rFonts w:eastAsia="Times New Roman" w:cs="Times New Roman"/>
                <w:bCs/>
                <w:color w:val="000000" w:themeColor="text1"/>
              </w:rPr>
              <w:t>Number to continue beyond 12m (include reasons)</w:t>
            </w:r>
          </w:p>
        </w:tc>
        <w:tc>
          <w:tcPr>
            <w:tcW w:w="2552" w:type="dxa"/>
          </w:tcPr>
          <w:p w14:paraId="65387131" w14:textId="77777777" w:rsidR="005917C1" w:rsidRDefault="005917C1" w:rsidP="005917C1">
            <w:pPr>
              <w:spacing w:after="120"/>
              <w:rPr>
                <w:rFonts w:eastAsia="Times New Roman" w:cs="Times New Roman"/>
                <w:bCs/>
                <w:color w:val="000000" w:themeColor="text1"/>
              </w:rPr>
            </w:pPr>
            <w:r>
              <w:rPr>
                <w:rFonts w:eastAsia="Times New Roman" w:cs="Times New Roman"/>
                <w:bCs/>
                <w:color w:val="000000" w:themeColor="text1"/>
              </w:rPr>
              <w:t>3 patients still to continue</w:t>
            </w:r>
          </w:p>
          <w:p w14:paraId="2B582A02" w14:textId="49E159A2" w:rsidR="005917C1" w:rsidRDefault="005917C1" w:rsidP="005917C1">
            <w:pPr>
              <w:spacing w:after="120"/>
              <w:rPr>
                <w:rFonts w:eastAsia="Times New Roman" w:cs="Times New Roman"/>
                <w:bCs/>
                <w:color w:val="000000" w:themeColor="text1"/>
              </w:rPr>
            </w:pPr>
            <w:r>
              <w:rPr>
                <w:rFonts w:eastAsia="Times New Roman" w:cs="Times New Roman"/>
                <w:bCs/>
                <w:color w:val="000000" w:themeColor="text1"/>
              </w:rPr>
              <w:t xml:space="preserve">2 x patients have recently been referred to dieticians as to continue </w:t>
            </w:r>
          </w:p>
          <w:p w14:paraId="4FBCB7F5" w14:textId="705060C5" w:rsidR="00853DC1" w:rsidRDefault="005917C1" w:rsidP="005917C1">
            <w:r>
              <w:rPr>
                <w:rFonts w:eastAsia="Times New Roman" w:cs="Times New Roman"/>
                <w:bCs/>
                <w:color w:val="000000" w:themeColor="text1"/>
              </w:rPr>
              <w:t xml:space="preserve">1 x patient to be reviewed in 1 month and then to be switched to </w:t>
            </w:r>
            <w:proofErr w:type="spellStart"/>
            <w:r>
              <w:rPr>
                <w:rFonts w:eastAsia="Times New Roman" w:cs="Times New Roman"/>
                <w:bCs/>
                <w:color w:val="000000" w:themeColor="text1"/>
              </w:rPr>
              <w:t>neocate</w:t>
            </w:r>
            <w:proofErr w:type="spellEnd"/>
            <w:r>
              <w:rPr>
                <w:rFonts w:eastAsia="Times New Roman" w:cs="Times New Roman"/>
                <w:bCs/>
                <w:color w:val="000000" w:themeColor="text1"/>
              </w:rPr>
              <w:t>?</w:t>
            </w:r>
          </w:p>
        </w:tc>
      </w:tr>
      <w:bookmarkEnd w:id="1"/>
      <w:bookmarkEnd w:id="2"/>
    </w:tbl>
    <w:p w14:paraId="75DA9209" w14:textId="45BFD171" w:rsidR="008E3781" w:rsidRDefault="008E3781" w:rsidP="00853DC1"/>
    <w:sectPr w:rsidR="008E37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43E"/>
    <w:rsid w:val="003E3908"/>
    <w:rsid w:val="005917C1"/>
    <w:rsid w:val="0077143E"/>
    <w:rsid w:val="00853DC1"/>
    <w:rsid w:val="008E3781"/>
    <w:rsid w:val="009E09E3"/>
    <w:rsid w:val="00FA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2FEFD"/>
  <w15:chartTrackingRefBased/>
  <w15:docId w15:val="{D95400CC-9368-4318-8B50-F231085FE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7225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14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FA722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6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Stead Caroline</dc:creator>
  <cp:keywords/>
  <dc:description/>
  <cp:lastModifiedBy>Barnes Eleanor</cp:lastModifiedBy>
  <cp:revision>2</cp:revision>
  <dcterms:created xsi:type="dcterms:W3CDTF">2023-04-14T14:10:00Z</dcterms:created>
  <dcterms:modified xsi:type="dcterms:W3CDTF">2023-04-14T14:10:00Z</dcterms:modified>
</cp:coreProperties>
</file>